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543A" w14:paraId="184E1549" w14:textId="77777777" w:rsidTr="005E4BB2">
        <w:tc>
          <w:tcPr>
            <w:tcW w:w="10423" w:type="dxa"/>
            <w:gridSpan w:val="2"/>
            <w:shd w:val="clear" w:color="auto" w:fill="auto"/>
          </w:tcPr>
          <w:p w14:paraId="3AD1A906" w14:textId="77777777"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F21CC1">
              <w:t>1</w:t>
            </w:r>
            <w:r w:rsidRPr="0066543A">
              <w:t>.</w:t>
            </w:r>
            <w:r w:rsidR="00F21CC1">
              <w:t>0</w:t>
            </w:r>
            <w:r w:rsidRPr="0066543A">
              <w:t>.</w:t>
            </w:r>
            <w:bookmarkEnd w:id="3"/>
            <w:r w:rsidR="0066543A" w:rsidRPr="0066543A">
              <w:t>0</w:t>
            </w:r>
            <w:r w:rsidRPr="0066543A">
              <w:t xml:space="preserve"> </w:t>
            </w:r>
            <w:r w:rsidRPr="0066543A">
              <w:rPr>
                <w:sz w:val="32"/>
              </w:rPr>
              <w:t>(</w:t>
            </w:r>
            <w:bookmarkStart w:id="4" w:name="issueDate"/>
            <w:r w:rsidR="0066543A" w:rsidRPr="0066543A">
              <w:rPr>
                <w:sz w:val="32"/>
              </w:rPr>
              <w:t>2020</w:t>
            </w:r>
            <w:r w:rsidRPr="0066543A">
              <w:rPr>
                <w:sz w:val="32"/>
              </w:rPr>
              <w:t>-</w:t>
            </w:r>
            <w:bookmarkEnd w:id="4"/>
            <w:r w:rsidR="0066543A" w:rsidRPr="0066543A">
              <w:rPr>
                <w:sz w:val="32"/>
              </w:rPr>
              <w:t>1</w:t>
            </w:r>
            <w:r w:rsidR="00F21CC1">
              <w:rPr>
                <w:sz w:val="32"/>
              </w:rPr>
              <w:t>2</w:t>
            </w:r>
            <w:r w:rsidRPr="0066543A">
              <w:rPr>
                <w:sz w:val="32"/>
              </w:rPr>
              <w:t>)</w:t>
            </w:r>
          </w:p>
        </w:tc>
      </w:tr>
      <w:tr w:rsidR="004F0988" w:rsidRPr="0066543A" w14:paraId="5E7C71C2" w14:textId="77777777" w:rsidTr="005E4BB2">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5" w:name="spectype2"/>
            <w:r w:rsidR="00D57972" w:rsidRPr="0066543A">
              <w:t>Report</w:t>
            </w:r>
            <w:bookmarkEnd w:id="5"/>
            <w:r w:rsidR="00BA4B8D" w:rsidRPr="0066543A">
              <w:br/>
            </w:r>
            <w:r w:rsidR="00BA4B8D" w:rsidRPr="0066543A">
              <w:br/>
            </w:r>
          </w:p>
        </w:tc>
      </w:tr>
      <w:tr w:rsidR="004F0988" w:rsidRPr="0066543A" w14:paraId="3269E7F7" w14:textId="77777777" w:rsidTr="005E4BB2">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6"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6"/>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7" w:name="specRelease"/>
            <w:r w:rsidRPr="0066543A">
              <w:rPr>
                <w:rStyle w:val="ZGSM"/>
              </w:rPr>
              <w:t>17</w:t>
            </w:r>
            <w:bookmarkEnd w:id="7"/>
            <w:r w:rsidRPr="0066543A">
              <w:t>)</w:t>
            </w:r>
          </w:p>
        </w:tc>
      </w:tr>
      <w:tr w:rsidR="00BF128E" w:rsidRPr="0066543A" w14:paraId="7FEAA447" w14:textId="77777777" w:rsidTr="005E4BB2">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5E4BB2">
        <w:trPr>
          <w:trHeight w:hRule="exact" w:val="1531"/>
        </w:trPr>
        <w:tc>
          <w:tcPr>
            <w:tcW w:w="4883" w:type="dxa"/>
            <w:shd w:val="clear" w:color="auto" w:fill="auto"/>
          </w:tcPr>
          <w:p w14:paraId="67AD3598" w14:textId="77777777" w:rsidR="00D57972" w:rsidRPr="0066543A" w:rsidRDefault="0066543A">
            <w:r w:rsidRPr="0066543A">
              <w:rPr>
                <w:i/>
                <w:noProof/>
                <w:lang w:val="en-US" w:eastAsia="zh-CN"/>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8" w:name="logos"/>
            <w:r w:rsidRPr="0066543A">
              <w:rPr>
                <w:noProof/>
                <w:lang w:val="en-US" w:eastAsia="zh-CN"/>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66543A" w14:paraId="0CDDC305" w14:textId="77777777" w:rsidTr="005E4BB2">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5E4BB2">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9"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9"/>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0"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2"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77777777" w:rsidR="00E16509" w:rsidRPr="0066543A" w:rsidRDefault="00E16509" w:rsidP="00133525">
            <w:pPr>
              <w:pStyle w:val="FP"/>
              <w:jc w:val="center"/>
              <w:rPr>
                <w:noProof/>
                <w:sz w:val="18"/>
              </w:rPr>
            </w:pPr>
            <w:r w:rsidRPr="0066543A">
              <w:rPr>
                <w:noProof/>
                <w:sz w:val="18"/>
              </w:rPr>
              <w:t xml:space="preserve">© </w:t>
            </w:r>
            <w:bookmarkStart w:id="13" w:name="copyrightDate"/>
            <w:r w:rsidRPr="0066543A">
              <w:rPr>
                <w:noProof/>
                <w:sz w:val="18"/>
              </w:rPr>
              <w:t>20</w:t>
            </w:r>
            <w:r w:rsidR="0066543A" w:rsidRPr="0066543A">
              <w:rPr>
                <w:noProof/>
                <w:sz w:val="18"/>
              </w:rPr>
              <w:t>20</w:t>
            </w:r>
            <w:bookmarkEnd w:id="13"/>
            <w:r w:rsidRPr="0066543A">
              <w:rPr>
                <w:noProof/>
                <w:sz w:val="18"/>
              </w:rPr>
              <w:t>, 3GPP Organizational Partners (ARIB, ATIS, CCSA, ETSI, TSDSI, TTA, TTC).</w:t>
            </w:r>
            <w:bookmarkStart w:id="14" w:name="copyrightaddon"/>
            <w:bookmarkEnd w:id="14"/>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2"/>
          </w:p>
          <w:p w14:paraId="1462A92B" w14:textId="77777777" w:rsidR="00E16509" w:rsidRDefault="00E16509" w:rsidP="00133525"/>
        </w:tc>
      </w:tr>
      <w:bookmarkEnd w:id="10"/>
    </w:tbl>
    <w:p w14:paraId="3BACC57E" w14:textId="6F7B9C6C" w:rsidR="00080512" w:rsidRDefault="00080512">
      <w:pPr>
        <w:pStyle w:val="TT"/>
      </w:pPr>
      <w:r w:rsidRPr="004D3578">
        <w:br w:type="page"/>
      </w:r>
      <w:bookmarkStart w:id="15" w:name="tableOfContents"/>
      <w:bookmarkEnd w:id="15"/>
      <w:r w:rsidRPr="004D3578">
        <w:lastRenderedPageBreak/>
        <w:t>Contents</w:t>
      </w:r>
    </w:p>
    <w:p w14:paraId="742CD969" w14:textId="77777777" w:rsidR="00456FBF" w:rsidRPr="00456FBF" w:rsidRDefault="00456FBF" w:rsidP="00456FBF"/>
    <w:p w14:paraId="3BD37899" w14:textId="44F52C7A" w:rsidR="00F21F81" w:rsidRDefault="0079527D">
      <w:pPr>
        <w:pStyle w:val="10"/>
        <w:rPr>
          <w:rFonts w:asciiTheme="minorHAnsi" w:eastAsiaTheme="minorEastAsia" w:hAnsiTheme="minorHAnsi" w:cstheme="minorBidi"/>
          <w:sz w:val="24"/>
          <w:szCs w:val="24"/>
          <w:lang w:val="aa-ET" w:eastAsia="en-GB"/>
        </w:rPr>
      </w:pPr>
      <w:r>
        <w:fldChar w:fldCharType="begin"/>
      </w:r>
      <w:r>
        <w:instrText xml:space="preserve"> TOC \o "1-9" </w:instrText>
      </w:r>
      <w:r>
        <w:fldChar w:fldCharType="separate"/>
      </w:r>
      <w:r w:rsidR="00F21F81">
        <w:t>Foreword</w:t>
      </w:r>
      <w:r w:rsidR="00F21F81">
        <w:tab/>
      </w:r>
      <w:r w:rsidR="00F21F81">
        <w:fldChar w:fldCharType="begin"/>
      </w:r>
      <w:r w:rsidR="00F21F81">
        <w:instrText xml:space="preserve"> PAGEREF _Toc61591855 \h </w:instrText>
      </w:r>
      <w:r w:rsidR="00F21F81">
        <w:fldChar w:fldCharType="separate"/>
      </w:r>
      <w:r w:rsidR="00F21F81">
        <w:t>6</w:t>
      </w:r>
      <w:r w:rsidR="00F21F81">
        <w:fldChar w:fldCharType="end"/>
      </w:r>
    </w:p>
    <w:p w14:paraId="3AC66B69" w14:textId="4B460CDD" w:rsidR="00F21F81" w:rsidRDefault="00F21F81">
      <w:pPr>
        <w:pStyle w:val="10"/>
        <w:rPr>
          <w:rFonts w:asciiTheme="minorHAnsi" w:eastAsiaTheme="minorEastAsia" w:hAnsiTheme="minorHAnsi" w:cstheme="minorBidi"/>
          <w:sz w:val="24"/>
          <w:szCs w:val="24"/>
          <w:lang w:val="aa-ET" w:eastAsia="en-GB"/>
        </w:rPr>
      </w:pPr>
      <w:r>
        <w:t>1</w:t>
      </w:r>
      <w:r>
        <w:rPr>
          <w:rFonts w:asciiTheme="minorHAnsi" w:eastAsiaTheme="minorEastAsia" w:hAnsiTheme="minorHAnsi" w:cstheme="minorBidi"/>
          <w:sz w:val="24"/>
          <w:szCs w:val="24"/>
          <w:lang w:val="aa-ET" w:eastAsia="en-GB"/>
        </w:rPr>
        <w:tab/>
      </w:r>
      <w:r>
        <w:t>Scope</w:t>
      </w:r>
      <w:r>
        <w:tab/>
      </w:r>
      <w:r>
        <w:fldChar w:fldCharType="begin"/>
      </w:r>
      <w:r>
        <w:instrText xml:space="preserve"> PAGEREF _Toc61591856 \h </w:instrText>
      </w:r>
      <w:r>
        <w:fldChar w:fldCharType="separate"/>
      </w:r>
      <w:r>
        <w:t>8</w:t>
      </w:r>
      <w:r>
        <w:fldChar w:fldCharType="end"/>
      </w:r>
    </w:p>
    <w:p w14:paraId="69136F36" w14:textId="5F38DCEE" w:rsidR="00F21F81" w:rsidRDefault="00F21F81">
      <w:pPr>
        <w:pStyle w:val="10"/>
        <w:rPr>
          <w:rFonts w:asciiTheme="minorHAnsi" w:eastAsiaTheme="minorEastAsia" w:hAnsiTheme="minorHAnsi" w:cstheme="minorBidi"/>
          <w:sz w:val="24"/>
          <w:szCs w:val="24"/>
          <w:lang w:val="aa-ET" w:eastAsia="en-GB"/>
        </w:rPr>
      </w:pPr>
      <w:r>
        <w:t>2</w:t>
      </w:r>
      <w:r>
        <w:rPr>
          <w:rFonts w:asciiTheme="minorHAnsi" w:eastAsiaTheme="minorEastAsia" w:hAnsiTheme="minorHAnsi" w:cstheme="minorBidi"/>
          <w:sz w:val="24"/>
          <w:szCs w:val="24"/>
          <w:lang w:val="aa-ET" w:eastAsia="en-GB"/>
        </w:rPr>
        <w:tab/>
      </w:r>
      <w:r>
        <w:t>References</w:t>
      </w:r>
      <w:r>
        <w:tab/>
      </w:r>
      <w:r>
        <w:fldChar w:fldCharType="begin"/>
      </w:r>
      <w:r>
        <w:instrText xml:space="preserve"> PAGEREF _Toc61591857 \h </w:instrText>
      </w:r>
      <w:r>
        <w:fldChar w:fldCharType="separate"/>
      </w:r>
      <w:r>
        <w:t>8</w:t>
      </w:r>
      <w:r>
        <w:fldChar w:fldCharType="end"/>
      </w:r>
    </w:p>
    <w:p w14:paraId="299E632E" w14:textId="468733FC" w:rsidR="00F21F81" w:rsidRDefault="00F21F81">
      <w:pPr>
        <w:pStyle w:val="10"/>
        <w:rPr>
          <w:rFonts w:asciiTheme="minorHAnsi" w:eastAsiaTheme="minorEastAsia" w:hAnsiTheme="minorHAnsi" w:cstheme="minorBidi"/>
          <w:sz w:val="24"/>
          <w:szCs w:val="24"/>
          <w:lang w:val="aa-ET" w:eastAsia="en-GB"/>
        </w:rPr>
      </w:pPr>
      <w:r>
        <w:t>3</w:t>
      </w:r>
      <w:r>
        <w:rPr>
          <w:rFonts w:asciiTheme="minorHAnsi" w:eastAsiaTheme="minorEastAsia" w:hAnsiTheme="minorHAnsi" w:cstheme="minorBidi"/>
          <w:sz w:val="24"/>
          <w:szCs w:val="24"/>
          <w:lang w:val="aa-ET" w:eastAsia="en-GB"/>
        </w:rPr>
        <w:tab/>
      </w:r>
      <w:r>
        <w:t>Definitions of terms, symbols and abbreviations</w:t>
      </w:r>
      <w:r>
        <w:tab/>
      </w:r>
      <w:r>
        <w:fldChar w:fldCharType="begin"/>
      </w:r>
      <w:r>
        <w:instrText xml:space="preserve"> PAGEREF _Toc61591858 \h </w:instrText>
      </w:r>
      <w:r>
        <w:fldChar w:fldCharType="separate"/>
      </w:r>
      <w:r>
        <w:t>8</w:t>
      </w:r>
      <w:r>
        <w:fldChar w:fldCharType="end"/>
      </w:r>
    </w:p>
    <w:p w14:paraId="3C4F9927" w14:textId="4A78E8C4" w:rsidR="00F21F81" w:rsidRDefault="00F21F81">
      <w:pPr>
        <w:pStyle w:val="20"/>
        <w:rPr>
          <w:rFonts w:asciiTheme="minorHAnsi" w:eastAsiaTheme="minorEastAsia" w:hAnsiTheme="minorHAnsi" w:cstheme="minorBidi"/>
          <w:sz w:val="24"/>
          <w:szCs w:val="24"/>
          <w:lang w:val="aa-ET" w:eastAsia="en-GB"/>
        </w:rPr>
      </w:pPr>
      <w:r>
        <w:t>3.1</w:t>
      </w:r>
      <w:r>
        <w:rPr>
          <w:rFonts w:asciiTheme="minorHAnsi" w:eastAsiaTheme="minorEastAsia" w:hAnsiTheme="minorHAnsi" w:cstheme="minorBidi"/>
          <w:sz w:val="24"/>
          <w:szCs w:val="24"/>
          <w:lang w:val="aa-ET" w:eastAsia="en-GB"/>
        </w:rPr>
        <w:tab/>
      </w:r>
      <w:r>
        <w:t>Terms</w:t>
      </w:r>
      <w:r>
        <w:tab/>
      </w:r>
      <w:r>
        <w:fldChar w:fldCharType="begin"/>
      </w:r>
      <w:r>
        <w:instrText xml:space="preserve"> PAGEREF _Toc61591859 \h </w:instrText>
      </w:r>
      <w:r>
        <w:fldChar w:fldCharType="separate"/>
      </w:r>
      <w:r>
        <w:t>8</w:t>
      </w:r>
      <w:r>
        <w:fldChar w:fldCharType="end"/>
      </w:r>
    </w:p>
    <w:p w14:paraId="54B344E8" w14:textId="1C3E9840" w:rsidR="00F21F81" w:rsidRDefault="00F21F81">
      <w:pPr>
        <w:pStyle w:val="20"/>
        <w:rPr>
          <w:rFonts w:asciiTheme="minorHAnsi" w:eastAsiaTheme="minorEastAsia" w:hAnsiTheme="minorHAnsi" w:cstheme="minorBidi"/>
          <w:sz w:val="24"/>
          <w:szCs w:val="24"/>
          <w:lang w:val="aa-ET" w:eastAsia="en-GB"/>
        </w:rPr>
      </w:pPr>
      <w:r>
        <w:t>3.2</w:t>
      </w:r>
      <w:r>
        <w:rPr>
          <w:rFonts w:asciiTheme="minorHAnsi" w:eastAsiaTheme="minorEastAsia" w:hAnsiTheme="minorHAnsi" w:cstheme="minorBidi"/>
          <w:sz w:val="24"/>
          <w:szCs w:val="24"/>
          <w:lang w:val="aa-ET" w:eastAsia="en-GB"/>
        </w:rPr>
        <w:tab/>
      </w:r>
      <w:r>
        <w:t>Symbols</w:t>
      </w:r>
      <w:r>
        <w:tab/>
      </w:r>
      <w:r>
        <w:fldChar w:fldCharType="begin"/>
      </w:r>
      <w:r>
        <w:instrText xml:space="preserve"> PAGEREF _Toc61591860 \h </w:instrText>
      </w:r>
      <w:r>
        <w:fldChar w:fldCharType="separate"/>
      </w:r>
      <w:r>
        <w:t>9</w:t>
      </w:r>
      <w:r>
        <w:fldChar w:fldCharType="end"/>
      </w:r>
    </w:p>
    <w:p w14:paraId="7C676D04" w14:textId="41446B8D" w:rsidR="00F21F81" w:rsidRDefault="00F21F81">
      <w:pPr>
        <w:pStyle w:val="20"/>
        <w:rPr>
          <w:rFonts w:asciiTheme="minorHAnsi" w:eastAsiaTheme="minorEastAsia" w:hAnsiTheme="minorHAnsi" w:cstheme="minorBidi"/>
          <w:sz w:val="24"/>
          <w:szCs w:val="24"/>
          <w:lang w:val="aa-ET" w:eastAsia="en-GB"/>
        </w:rPr>
      </w:pPr>
      <w:r>
        <w:t>3.3</w:t>
      </w:r>
      <w:r>
        <w:rPr>
          <w:rFonts w:asciiTheme="minorHAnsi" w:eastAsiaTheme="minorEastAsia" w:hAnsiTheme="minorHAnsi" w:cstheme="minorBidi"/>
          <w:sz w:val="24"/>
          <w:szCs w:val="24"/>
          <w:lang w:val="aa-ET" w:eastAsia="en-GB"/>
        </w:rPr>
        <w:tab/>
      </w:r>
      <w:r>
        <w:t>Abbreviations</w:t>
      </w:r>
      <w:r>
        <w:tab/>
      </w:r>
      <w:r>
        <w:fldChar w:fldCharType="begin"/>
      </w:r>
      <w:r>
        <w:instrText xml:space="preserve"> PAGEREF _Toc61591861 \h </w:instrText>
      </w:r>
      <w:r>
        <w:fldChar w:fldCharType="separate"/>
      </w:r>
      <w:r>
        <w:t>9</w:t>
      </w:r>
      <w:r>
        <w:fldChar w:fldCharType="end"/>
      </w:r>
    </w:p>
    <w:p w14:paraId="26CE3282" w14:textId="39B6A998" w:rsidR="00F21F81" w:rsidRDefault="00F21F81">
      <w:pPr>
        <w:pStyle w:val="10"/>
        <w:rPr>
          <w:rFonts w:asciiTheme="minorHAnsi" w:eastAsiaTheme="minorEastAsia" w:hAnsiTheme="minorHAnsi" w:cstheme="minorBidi"/>
          <w:sz w:val="24"/>
          <w:szCs w:val="24"/>
          <w:lang w:val="aa-ET" w:eastAsia="en-GB"/>
        </w:rPr>
      </w:pPr>
      <w:r>
        <w:t>4</w:t>
      </w:r>
      <w:r>
        <w:rPr>
          <w:rFonts w:asciiTheme="minorHAnsi" w:eastAsiaTheme="minorEastAsia" w:hAnsiTheme="minorHAnsi" w:cstheme="minorBidi"/>
          <w:sz w:val="24"/>
          <w:szCs w:val="24"/>
          <w:lang w:val="aa-ET" w:eastAsia="en-GB"/>
        </w:rPr>
        <w:tab/>
      </w:r>
      <w:r>
        <w:t>Introduction</w:t>
      </w:r>
      <w:r>
        <w:tab/>
      </w:r>
      <w:r>
        <w:fldChar w:fldCharType="begin"/>
      </w:r>
      <w:r>
        <w:instrText xml:space="preserve"> PAGEREF _Toc61591862 \h </w:instrText>
      </w:r>
      <w:r>
        <w:fldChar w:fldCharType="separate"/>
      </w:r>
      <w:r>
        <w:t>9</w:t>
      </w:r>
      <w:r>
        <w:fldChar w:fldCharType="end"/>
      </w:r>
    </w:p>
    <w:p w14:paraId="4F746909" w14:textId="098662D3" w:rsidR="00F21F81" w:rsidRDefault="00F21F81">
      <w:pPr>
        <w:pStyle w:val="10"/>
        <w:rPr>
          <w:rFonts w:asciiTheme="minorHAnsi" w:eastAsiaTheme="minorEastAsia" w:hAnsiTheme="minorHAnsi" w:cstheme="minorBidi"/>
          <w:sz w:val="24"/>
          <w:szCs w:val="24"/>
          <w:lang w:val="aa-ET" w:eastAsia="en-GB"/>
        </w:rPr>
      </w:pPr>
      <w:r>
        <w:t>5</w:t>
      </w:r>
      <w:r>
        <w:rPr>
          <w:rFonts w:asciiTheme="minorHAnsi" w:eastAsiaTheme="minorEastAsia" w:hAnsiTheme="minorHAnsi" w:cstheme="minorBidi"/>
          <w:sz w:val="24"/>
          <w:szCs w:val="24"/>
          <w:lang w:val="aa-ET" w:eastAsia="en-GB"/>
        </w:rPr>
        <w:tab/>
      </w:r>
      <w:r>
        <w:t>Study objectives</w:t>
      </w:r>
      <w:r>
        <w:tab/>
      </w:r>
      <w:r>
        <w:fldChar w:fldCharType="begin"/>
      </w:r>
      <w:r>
        <w:instrText xml:space="preserve"> PAGEREF _Toc61591863 \h </w:instrText>
      </w:r>
      <w:r>
        <w:fldChar w:fldCharType="separate"/>
      </w:r>
      <w:r>
        <w:t>10</w:t>
      </w:r>
      <w:r>
        <w:fldChar w:fldCharType="end"/>
      </w:r>
    </w:p>
    <w:p w14:paraId="3FEE66DF" w14:textId="17D41CEC" w:rsidR="00F21F81" w:rsidRDefault="00F21F81">
      <w:pPr>
        <w:pStyle w:val="10"/>
        <w:rPr>
          <w:rFonts w:asciiTheme="minorHAnsi" w:eastAsiaTheme="minorEastAsia" w:hAnsiTheme="minorHAnsi" w:cstheme="minorBidi"/>
          <w:sz w:val="24"/>
          <w:szCs w:val="24"/>
          <w:lang w:val="aa-ET" w:eastAsia="en-GB"/>
        </w:rPr>
      </w:pPr>
      <w:r>
        <w:t>6</w:t>
      </w:r>
      <w:r>
        <w:rPr>
          <w:rFonts w:asciiTheme="minorHAnsi" w:eastAsiaTheme="minorEastAsia" w:hAnsiTheme="minorHAnsi" w:cstheme="minorBidi"/>
          <w:sz w:val="24"/>
          <w:szCs w:val="24"/>
          <w:lang w:val="aa-ET" w:eastAsia="en-GB"/>
        </w:rPr>
        <w:tab/>
      </w:r>
      <w:r>
        <w:t>Evaluation methodology</w:t>
      </w:r>
      <w:r>
        <w:tab/>
      </w:r>
      <w:r>
        <w:fldChar w:fldCharType="begin"/>
      </w:r>
      <w:r>
        <w:instrText xml:space="preserve"> PAGEREF _Toc61591864 \h </w:instrText>
      </w:r>
      <w:r>
        <w:fldChar w:fldCharType="separate"/>
      </w:r>
      <w:r>
        <w:t>11</w:t>
      </w:r>
      <w:r>
        <w:fldChar w:fldCharType="end"/>
      </w:r>
    </w:p>
    <w:p w14:paraId="37ED425E" w14:textId="61682C51" w:rsidR="00F21F81" w:rsidRDefault="00F21F81">
      <w:pPr>
        <w:pStyle w:val="20"/>
        <w:rPr>
          <w:rFonts w:asciiTheme="minorHAnsi" w:eastAsiaTheme="minorEastAsia" w:hAnsiTheme="minorHAnsi" w:cstheme="minorBidi"/>
          <w:sz w:val="24"/>
          <w:szCs w:val="24"/>
          <w:lang w:val="aa-ET" w:eastAsia="en-GB"/>
        </w:rPr>
      </w:pPr>
      <w:r>
        <w:t>6.1</w:t>
      </w:r>
      <w:r>
        <w:rPr>
          <w:rFonts w:asciiTheme="minorHAnsi" w:eastAsiaTheme="minorEastAsia" w:hAnsiTheme="minorHAnsi" w:cstheme="minorBidi"/>
          <w:sz w:val="24"/>
          <w:szCs w:val="24"/>
          <w:lang w:val="aa-ET" w:eastAsia="en-GB"/>
        </w:rPr>
        <w:tab/>
      </w:r>
      <w:r>
        <w:t>Evaluation methodology for UE complexity reduction</w:t>
      </w:r>
      <w:r>
        <w:tab/>
      </w:r>
      <w:r>
        <w:fldChar w:fldCharType="begin"/>
      </w:r>
      <w:r>
        <w:instrText xml:space="preserve"> PAGEREF _Toc61591865 \h </w:instrText>
      </w:r>
      <w:r>
        <w:fldChar w:fldCharType="separate"/>
      </w:r>
      <w:r>
        <w:t>11</w:t>
      </w:r>
      <w:r>
        <w:fldChar w:fldCharType="end"/>
      </w:r>
    </w:p>
    <w:p w14:paraId="2417E352" w14:textId="7DE29C9B" w:rsidR="00F21F81" w:rsidRDefault="00F21F81">
      <w:pPr>
        <w:pStyle w:val="20"/>
        <w:rPr>
          <w:rFonts w:asciiTheme="minorHAnsi" w:eastAsiaTheme="minorEastAsia" w:hAnsiTheme="minorHAnsi" w:cstheme="minorBidi"/>
          <w:sz w:val="24"/>
          <w:szCs w:val="24"/>
          <w:lang w:val="aa-ET" w:eastAsia="en-GB"/>
        </w:rPr>
      </w:pPr>
      <w:r>
        <w:t>6.2</w:t>
      </w:r>
      <w:r>
        <w:rPr>
          <w:rFonts w:asciiTheme="minorHAnsi" w:eastAsiaTheme="minorEastAsia" w:hAnsiTheme="minorHAnsi" w:cstheme="minorBidi"/>
          <w:sz w:val="24"/>
          <w:szCs w:val="24"/>
          <w:lang w:val="aa-ET" w:eastAsia="en-GB"/>
        </w:rPr>
        <w:tab/>
      </w:r>
      <w:r>
        <w:t>Evaluation methodology for UE power saving</w:t>
      </w:r>
      <w:r>
        <w:tab/>
      </w:r>
      <w:r>
        <w:fldChar w:fldCharType="begin"/>
      </w:r>
      <w:r>
        <w:instrText xml:space="preserve"> PAGEREF _Toc61591866 \h </w:instrText>
      </w:r>
      <w:r>
        <w:fldChar w:fldCharType="separate"/>
      </w:r>
      <w:r>
        <w:t>12</w:t>
      </w:r>
      <w:r>
        <w:fldChar w:fldCharType="end"/>
      </w:r>
    </w:p>
    <w:p w14:paraId="43788C18" w14:textId="63F3FD16" w:rsidR="00F21F81" w:rsidRDefault="00F21F81">
      <w:pPr>
        <w:pStyle w:val="20"/>
        <w:rPr>
          <w:rFonts w:asciiTheme="minorHAnsi" w:eastAsiaTheme="minorEastAsia" w:hAnsiTheme="minorHAnsi" w:cstheme="minorBidi"/>
          <w:sz w:val="24"/>
          <w:szCs w:val="24"/>
          <w:lang w:val="aa-ET" w:eastAsia="en-GB"/>
        </w:rPr>
      </w:pPr>
      <w:r>
        <w:t>6.3</w:t>
      </w:r>
      <w:r>
        <w:rPr>
          <w:rFonts w:asciiTheme="minorHAnsi" w:eastAsiaTheme="minorEastAsia" w:hAnsiTheme="minorHAnsi" w:cstheme="minorBidi"/>
          <w:sz w:val="24"/>
          <w:szCs w:val="24"/>
          <w:lang w:val="aa-ET" w:eastAsia="en-GB"/>
        </w:rPr>
        <w:tab/>
      </w:r>
      <w:r>
        <w:t>Evaluation methodology for coverage recovery</w:t>
      </w:r>
      <w:r>
        <w:tab/>
      </w:r>
      <w:r>
        <w:fldChar w:fldCharType="begin"/>
      </w:r>
      <w:r>
        <w:instrText xml:space="preserve"> PAGEREF _Toc61591867 \h </w:instrText>
      </w:r>
      <w:r>
        <w:fldChar w:fldCharType="separate"/>
      </w:r>
      <w:r>
        <w:t>16</w:t>
      </w:r>
      <w:r>
        <w:fldChar w:fldCharType="end"/>
      </w:r>
    </w:p>
    <w:p w14:paraId="02A33D41" w14:textId="0A36CCAB" w:rsidR="00F21F81" w:rsidRDefault="00F21F81">
      <w:pPr>
        <w:pStyle w:val="20"/>
        <w:rPr>
          <w:rFonts w:asciiTheme="minorHAnsi" w:eastAsiaTheme="minorEastAsia" w:hAnsiTheme="minorHAnsi" w:cstheme="minorBidi"/>
          <w:sz w:val="24"/>
          <w:szCs w:val="24"/>
          <w:lang w:val="aa-ET" w:eastAsia="en-GB"/>
        </w:rPr>
      </w:pPr>
      <w:r>
        <w:t>6.4</w:t>
      </w:r>
      <w:r>
        <w:rPr>
          <w:rFonts w:asciiTheme="minorHAnsi" w:eastAsiaTheme="minorEastAsia" w:hAnsiTheme="minorHAnsi" w:cstheme="minorBidi"/>
          <w:sz w:val="24"/>
          <w:szCs w:val="24"/>
          <w:lang w:val="aa-ET" w:eastAsia="en-GB"/>
        </w:rPr>
        <w:tab/>
      </w:r>
      <w:r>
        <w:t>Evaluation methodology for network capacity and spectral efficiency</w:t>
      </w:r>
      <w:r>
        <w:tab/>
      </w:r>
      <w:r>
        <w:fldChar w:fldCharType="begin"/>
      </w:r>
      <w:r>
        <w:instrText xml:space="preserve"> PAGEREF _Toc61591868 \h </w:instrText>
      </w:r>
      <w:r>
        <w:fldChar w:fldCharType="separate"/>
      </w:r>
      <w:r>
        <w:t>17</w:t>
      </w:r>
      <w:r>
        <w:fldChar w:fldCharType="end"/>
      </w:r>
    </w:p>
    <w:p w14:paraId="4B71937F" w14:textId="66F3FBD9" w:rsidR="00F21F81" w:rsidRDefault="00F21F81">
      <w:pPr>
        <w:pStyle w:val="10"/>
        <w:rPr>
          <w:rFonts w:asciiTheme="minorHAnsi" w:eastAsiaTheme="minorEastAsia" w:hAnsiTheme="minorHAnsi" w:cstheme="minorBidi"/>
          <w:sz w:val="24"/>
          <w:szCs w:val="24"/>
          <w:lang w:val="aa-ET" w:eastAsia="en-GB"/>
        </w:rPr>
      </w:pPr>
      <w:r>
        <w:t>7</w:t>
      </w:r>
      <w:r>
        <w:rPr>
          <w:rFonts w:asciiTheme="minorHAnsi" w:eastAsiaTheme="minorEastAsia" w:hAnsiTheme="minorHAnsi" w:cstheme="minorBidi"/>
          <w:sz w:val="24"/>
          <w:szCs w:val="24"/>
          <w:lang w:val="aa-ET" w:eastAsia="en-GB"/>
        </w:rPr>
        <w:tab/>
      </w:r>
      <w:r>
        <w:t>UE complexity reduction features</w:t>
      </w:r>
      <w:r>
        <w:tab/>
      </w:r>
      <w:r>
        <w:fldChar w:fldCharType="begin"/>
      </w:r>
      <w:r>
        <w:instrText xml:space="preserve"> PAGEREF _Toc61591869 \h </w:instrText>
      </w:r>
      <w:r>
        <w:fldChar w:fldCharType="separate"/>
      </w:r>
      <w:r>
        <w:t>18</w:t>
      </w:r>
      <w:r>
        <w:fldChar w:fldCharType="end"/>
      </w:r>
    </w:p>
    <w:p w14:paraId="5F344169" w14:textId="22FA4CFC" w:rsidR="00F21F81" w:rsidRDefault="00F21F81">
      <w:pPr>
        <w:pStyle w:val="20"/>
        <w:rPr>
          <w:rFonts w:asciiTheme="minorHAnsi" w:eastAsiaTheme="minorEastAsia" w:hAnsiTheme="minorHAnsi" w:cstheme="minorBidi"/>
          <w:sz w:val="24"/>
          <w:szCs w:val="24"/>
          <w:lang w:val="aa-ET" w:eastAsia="en-GB"/>
        </w:rPr>
      </w:pPr>
      <w:r>
        <w:t>7.1</w:t>
      </w:r>
      <w:r>
        <w:rPr>
          <w:rFonts w:asciiTheme="minorHAnsi" w:eastAsiaTheme="minorEastAsia" w:hAnsiTheme="minorHAnsi" w:cstheme="minorBidi"/>
          <w:sz w:val="24"/>
          <w:szCs w:val="24"/>
          <w:lang w:val="aa-ET" w:eastAsia="en-GB"/>
        </w:rPr>
        <w:tab/>
      </w:r>
      <w:r>
        <w:t>Introduction to UE complexity reduction features</w:t>
      </w:r>
      <w:r>
        <w:tab/>
      </w:r>
      <w:r>
        <w:fldChar w:fldCharType="begin"/>
      </w:r>
      <w:r>
        <w:instrText xml:space="preserve"> PAGEREF _Toc61591870 \h </w:instrText>
      </w:r>
      <w:r>
        <w:fldChar w:fldCharType="separate"/>
      </w:r>
      <w:r>
        <w:t>18</w:t>
      </w:r>
      <w:r>
        <w:fldChar w:fldCharType="end"/>
      </w:r>
    </w:p>
    <w:p w14:paraId="72BE348E" w14:textId="302B1DED" w:rsidR="00F21F81" w:rsidRDefault="00F21F81">
      <w:pPr>
        <w:pStyle w:val="20"/>
        <w:rPr>
          <w:rFonts w:asciiTheme="minorHAnsi" w:eastAsiaTheme="minorEastAsia" w:hAnsiTheme="minorHAnsi" w:cstheme="minorBidi"/>
          <w:sz w:val="24"/>
          <w:szCs w:val="24"/>
          <w:lang w:val="aa-ET" w:eastAsia="en-GB"/>
        </w:rPr>
      </w:pPr>
      <w:r>
        <w:t>7.2</w:t>
      </w:r>
      <w:r>
        <w:rPr>
          <w:rFonts w:asciiTheme="minorHAnsi" w:eastAsiaTheme="minorEastAsia" w:hAnsiTheme="minorHAnsi" w:cstheme="minorBidi"/>
          <w:sz w:val="24"/>
          <w:szCs w:val="24"/>
          <w:lang w:val="aa-ET" w:eastAsia="en-GB"/>
        </w:rPr>
        <w:tab/>
      </w:r>
      <w:r>
        <w:t>Reduced number of UE Rx/Tx antennas</w:t>
      </w:r>
      <w:r>
        <w:tab/>
      </w:r>
      <w:r>
        <w:fldChar w:fldCharType="begin"/>
      </w:r>
      <w:r>
        <w:instrText xml:space="preserve"> PAGEREF _Toc61591871 \h </w:instrText>
      </w:r>
      <w:r>
        <w:fldChar w:fldCharType="separate"/>
      </w:r>
      <w:r>
        <w:t>19</w:t>
      </w:r>
      <w:r>
        <w:fldChar w:fldCharType="end"/>
      </w:r>
    </w:p>
    <w:p w14:paraId="05F31C82" w14:textId="313483BE" w:rsidR="00F21F81" w:rsidRDefault="00F21F81">
      <w:pPr>
        <w:pStyle w:val="31"/>
        <w:rPr>
          <w:rFonts w:asciiTheme="minorHAnsi" w:eastAsiaTheme="minorEastAsia" w:hAnsiTheme="minorHAnsi" w:cstheme="minorBidi"/>
          <w:sz w:val="24"/>
          <w:szCs w:val="24"/>
          <w:lang w:val="aa-ET" w:eastAsia="en-GB"/>
        </w:rPr>
      </w:pPr>
      <w:r>
        <w:t>7.2.1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_Toc61591872 \h </w:instrText>
      </w:r>
      <w:r>
        <w:fldChar w:fldCharType="separate"/>
      </w:r>
      <w:r>
        <w:t>19</w:t>
      </w:r>
      <w:r>
        <w:fldChar w:fldCharType="end"/>
      </w:r>
    </w:p>
    <w:p w14:paraId="5A995083" w14:textId="60CB2A92" w:rsidR="00F21F81" w:rsidRDefault="00F21F81">
      <w:pPr>
        <w:pStyle w:val="31"/>
        <w:rPr>
          <w:rFonts w:asciiTheme="minorHAnsi" w:eastAsiaTheme="minorEastAsia" w:hAnsiTheme="minorHAnsi" w:cstheme="minorBidi"/>
          <w:sz w:val="24"/>
          <w:szCs w:val="24"/>
          <w:lang w:val="aa-ET" w:eastAsia="en-GB"/>
        </w:rPr>
      </w:pPr>
      <w:r>
        <w:t>7.2.2</w:t>
      </w:r>
      <w:r>
        <w:rPr>
          <w:rFonts w:asciiTheme="minorHAnsi" w:eastAsiaTheme="minorEastAsia" w:hAnsiTheme="minorHAnsi" w:cstheme="minorBidi"/>
          <w:sz w:val="24"/>
          <w:szCs w:val="24"/>
          <w:lang w:val="aa-ET" w:eastAsia="en-GB"/>
        </w:rPr>
        <w:tab/>
      </w:r>
      <w:r>
        <w:t>Analysis of UE complexity reduction</w:t>
      </w:r>
      <w:r>
        <w:tab/>
      </w:r>
      <w:r>
        <w:fldChar w:fldCharType="begin"/>
      </w:r>
      <w:r>
        <w:instrText xml:space="preserve"> PAGEREF _Toc61591873 \h </w:instrText>
      </w:r>
      <w:r>
        <w:fldChar w:fldCharType="separate"/>
      </w:r>
      <w:r>
        <w:t>19</w:t>
      </w:r>
      <w:r>
        <w:fldChar w:fldCharType="end"/>
      </w:r>
    </w:p>
    <w:p w14:paraId="46B28EA7" w14:textId="43FEA080" w:rsidR="00F21F81" w:rsidRDefault="00F21F81">
      <w:pPr>
        <w:pStyle w:val="31"/>
        <w:rPr>
          <w:rFonts w:asciiTheme="minorHAnsi" w:eastAsiaTheme="minorEastAsia" w:hAnsiTheme="minorHAnsi" w:cstheme="minorBidi"/>
          <w:sz w:val="24"/>
          <w:szCs w:val="24"/>
          <w:lang w:val="aa-ET" w:eastAsia="en-GB"/>
        </w:rPr>
      </w:pPr>
      <w:r>
        <w:t>7.2.3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_Toc61591874 \h </w:instrText>
      </w:r>
      <w:r>
        <w:fldChar w:fldCharType="separate"/>
      </w:r>
      <w:r>
        <w:t>21</w:t>
      </w:r>
      <w:r>
        <w:fldChar w:fldCharType="end"/>
      </w:r>
    </w:p>
    <w:p w14:paraId="4B176712" w14:textId="359E4A4E" w:rsidR="00F21F81" w:rsidRDefault="00F21F81">
      <w:pPr>
        <w:pStyle w:val="31"/>
        <w:rPr>
          <w:rFonts w:asciiTheme="minorHAnsi" w:eastAsiaTheme="minorEastAsia" w:hAnsiTheme="minorHAnsi" w:cstheme="minorBidi"/>
          <w:sz w:val="24"/>
          <w:szCs w:val="24"/>
          <w:lang w:val="aa-ET" w:eastAsia="en-GB"/>
        </w:rPr>
      </w:pPr>
      <w:r>
        <w:t>7.2.4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_Toc61591875 \h </w:instrText>
      </w:r>
      <w:r>
        <w:fldChar w:fldCharType="separate"/>
      </w:r>
      <w:r>
        <w:t>22</w:t>
      </w:r>
      <w:r>
        <w:fldChar w:fldCharType="end"/>
      </w:r>
    </w:p>
    <w:p w14:paraId="5BDA058A" w14:textId="000AF8AF" w:rsidR="00F21F81" w:rsidRDefault="00F21F81">
      <w:pPr>
        <w:pStyle w:val="31"/>
        <w:rPr>
          <w:rFonts w:asciiTheme="minorHAnsi" w:eastAsiaTheme="minorEastAsia" w:hAnsiTheme="minorHAnsi" w:cstheme="minorBidi"/>
          <w:sz w:val="24"/>
          <w:szCs w:val="24"/>
          <w:lang w:val="aa-ET" w:eastAsia="en-GB"/>
        </w:rPr>
      </w:pPr>
      <w:r>
        <w:t>7.2.5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_Toc61591876 \h </w:instrText>
      </w:r>
      <w:r>
        <w:fldChar w:fldCharType="separate"/>
      </w:r>
      <w:r>
        <w:t>22</w:t>
      </w:r>
      <w:r>
        <w:fldChar w:fldCharType="end"/>
      </w:r>
    </w:p>
    <w:p w14:paraId="56135D77" w14:textId="29E09701" w:rsidR="00F21F81" w:rsidRDefault="00F21F81">
      <w:pPr>
        <w:pStyle w:val="20"/>
        <w:rPr>
          <w:rFonts w:asciiTheme="minorHAnsi" w:eastAsiaTheme="minorEastAsia" w:hAnsiTheme="minorHAnsi" w:cstheme="minorBidi"/>
          <w:sz w:val="24"/>
          <w:szCs w:val="24"/>
          <w:lang w:val="aa-ET" w:eastAsia="en-GB"/>
        </w:rPr>
      </w:pPr>
      <w:r>
        <w:t>7.3</w:t>
      </w:r>
      <w:r>
        <w:rPr>
          <w:rFonts w:asciiTheme="minorHAnsi" w:eastAsiaTheme="minorEastAsia" w:hAnsiTheme="minorHAnsi" w:cstheme="minorBidi"/>
          <w:sz w:val="24"/>
          <w:szCs w:val="24"/>
          <w:lang w:val="aa-ET" w:eastAsia="en-GB"/>
        </w:rPr>
        <w:tab/>
      </w:r>
      <w:r>
        <w:t>UE bandwidth reduction</w:t>
      </w:r>
      <w:r>
        <w:tab/>
      </w:r>
      <w:r>
        <w:fldChar w:fldCharType="begin"/>
      </w:r>
      <w:r>
        <w:instrText xml:space="preserve"> PAGEREF _Toc61591877 \h </w:instrText>
      </w:r>
      <w:r>
        <w:fldChar w:fldCharType="separate"/>
      </w:r>
      <w:r>
        <w:t>22</w:t>
      </w:r>
      <w:r>
        <w:fldChar w:fldCharType="end"/>
      </w:r>
    </w:p>
    <w:p w14:paraId="3FF5925F" w14:textId="467DCDDC" w:rsidR="00F21F81" w:rsidRDefault="00F21F81">
      <w:pPr>
        <w:pStyle w:val="31"/>
        <w:rPr>
          <w:rFonts w:asciiTheme="minorHAnsi" w:eastAsiaTheme="minorEastAsia" w:hAnsiTheme="minorHAnsi" w:cstheme="minorBidi"/>
          <w:sz w:val="24"/>
          <w:szCs w:val="24"/>
          <w:lang w:val="aa-ET" w:eastAsia="en-GB"/>
        </w:rPr>
      </w:pPr>
      <w:r>
        <w:t>7.3.1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_Toc61591878 \h </w:instrText>
      </w:r>
      <w:r>
        <w:fldChar w:fldCharType="separate"/>
      </w:r>
      <w:r>
        <w:t>22</w:t>
      </w:r>
      <w:r>
        <w:fldChar w:fldCharType="end"/>
      </w:r>
    </w:p>
    <w:p w14:paraId="4AFD0ED1" w14:textId="2AE4DFB7" w:rsidR="00F21F81" w:rsidRDefault="00F21F81">
      <w:pPr>
        <w:pStyle w:val="31"/>
        <w:rPr>
          <w:rFonts w:asciiTheme="minorHAnsi" w:eastAsiaTheme="minorEastAsia" w:hAnsiTheme="minorHAnsi" w:cstheme="minorBidi"/>
          <w:sz w:val="24"/>
          <w:szCs w:val="24"/>
          <w:lang w:val="aa-ET" w:eastAsia="en-GB"/>
        </w:rPr>
      </w:pPr>
      <w:r>
        <w:t>7.3.2</w:t>
      </w:r>
      <w:r>
        <w:rPr>
          <w:rFonts w:asciiTheme="minorHAnsi" w:eastAsiaTheme="minorEastAsia" w:hAnsiTheme="minorHAnsi" w:cstheme="minorBidi"/>
          <w:sz w:val="24"/>
          <w:szCs w:val="24"/>
          <w:lang w:val="aa-ET" w:eastAsia="en-GB"/>
        </w:rPr>
        <w:tab/>
      </w:r>
      <w:r>
        <w:t>Analysis of UE complexity reduction</w:t>
      </w:r>
      <w:r>
        <w:tab/>
      </w:r>
      <w:r>
        <w:fldChar w:fldCharType="begin"/>
      </w:r>
      <w:r>
        <w:instrText xml:space="preserve"> PAGEREF _Toc61591879 \h </w:instrText>
      </w:r>
      <w:r>
        <w:fldChar w:fldCharType="separate"/>
      </w:r>
      <w:r>
        <w:t>23</w:t>
      </w:r>
      <w:r>
        <w:fldChar w:fldCharType="end"/>
      </w:r>
    </w:p>
    <w:p w14:paraId="692E4CA1" w14:textId="4A38D6DF" w:rsidR="00F21F81" w:rsidRDefault="00F21F81">
      <w:pPr>
        <w:pStyle w:val="31"/>
        <w:rPr>
          <w:rFonts w:asciiTheme="minorHAnsi" w:eastAsiaTheme="minorEastAsia" w:hAnsiTheme="minorHAnsi" w:cstheme="minorBidi"/>
          <w:sz w:val="24"/>
          <w:szCs w:val="24"/>
          <w:lang w:val="aa-ET" w:eastAsia="en-GB"/>
        </w:rPr>
      </w:pPr>
      <w:r>
        <w:t>7.3.3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_Toc61591880 \h </w:instrText>
      </w:r>
      <w:r>
        <w:fldChar w:fldCharType="separate"/>
      </w:r>
      <w:r>
        <w:t>24</w:t>
      </w:r>
      <w:r>
        <w:fldChar w:fldCharType="end"/>
      </w:r>
    </w:p>
    <w:p w14:paraId="303E9B20" w14:textId="71FC4A01" w:rsidR="00F21F81" w:rsidRDefault="00F21F81">
      <w:pPr>
        <w:pStyle w:val="31"/>
        <w:rPr>
          <w:rFonts w:asciiTheme="minorHAnsi" w:eastAsiaTheme="minorEastAsia" w:hAnsiTheme="minorHAnsi" w:cstheme="minorBidi"/>
          <w:sz w:val="24"/>
          <w:szCs w:val="24"/>
          <w:lang w:val="aa-ET" w:eastAsia="en-GB"/>
        </w:rPr>
      </w:pPr>
      <w:r>
        <w:t>7.3.4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_Toc61591881 \h </w:instrText>
      </w:r>
      <w:r>
        <w:fldChar w:fldCharType="separate"/>
      </w:r>
      <w:r>
        <w:t>24</w:t>
      </w:r>
      <w:r>
        <w:fldChar w:fldCharType="end"/>
      </w:r>
    </w:p>
    <w:p w14:paraId="6CD1DDE8" w14:textId="144225BB" w:rsidR="00F21F81" w:rsidRDefault="00F21F81">
      <w:pPr>
        <w:pStyle w:val="31"/>
        <w:rPr>
          <w:rFonts w:asciiTheme="minorHAnsi" w:eastAsiaTheme="minorEastAsia" w:hAnsiTheme="minorHAnsi" w:cstheme="minorBidi"/>
          <w:sz w:val="24"/>
          <w:szCs w:val="24"/>
          <w:lang w:val="aa-ET" w:eastAsia="en-GB"/>
        </w:rPr>
      </w:pPr>
      <w:r>
        <w:t>7.3.5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_Toc61591882 \h </w:instrText>
      </w:r>
      <w:r>
        <w:fldChar w:fldCharType="separate"/>
      </w:r>
      <w:r>
        <w:t>25</w:t>
      </w:r>
      <w:r>
        <w:fldChar w:fldCharType="end"/>
      </w:r>
    </w:p>
    <w:p w14:paraId="4A3B11D4" w14:textId="2D597B6C" w:rsidR="00F21F81" w:rsidRDefault="00F21F81">
      <w:pPr>
        <w:pStyle w:val="20"/>
        <w:rPr>
          <w:rFonts w:asciiTheme="minorHAnsi" w:eastAsiaTheme="minorEastAsia" w:hAnsiTheme="minorHAnsi" w:cstheme="minorBidi"/>
          <w:sz w:val="24"/>
          <w:szCs w:val="24"/>
          <w:lang w:val="aa-ET" w:eastAsia="en-GB"/>
        </w:rPr>
      </w:pPr>
      <w:r>
        <w:t>7.4</w:t>
      </w:r>
      <w:r>
        <w:rPr>
          <w:rFonts w:asciiTheme="minorHAnsi" w:eastAsiaTheme="minorEastAsia" w:hAnsiTheme="minorHAnsi" w:cstheme="minorBidi"/>
          <w:sz w:val="24"/>
          <w:szCs w:val="24"/>
          <w:lang w:val="aa-ET" w:eastAsia="en-GB"/>
        </w:rPr>
        <w:tab/>
      </w:r>
      <w:r>
        <w:t>Half-duplex FDD operation</w:t>
      </w:r>
      <w:r>
        <w:tab/>
      </w:r>
      <w:r>
        <w:fldChar w:fldCharType="begin"/>
      </w:r>
      <w:r>
        <w:instrText xml:space="preserve"> PAGEREF _Toc61591883 \h </w:instrText>
      </w:r>
      <w:r>
        <w:fldChar w:fldCharType="separate"/>
      </w:r>
      <w:r>
        <w:t>25</w:t>
      </w:r>
      <w:r>
        <w:fldChar w:fldCharType="end"/>
      </w:r>
    </w:p>
    <w:p w14:paraId="5727D84B" w14:textId="2825574B" w:rsidR="00F21F81" w:rsidRDefault="00F21F81">
      <w:pPr>
        <w:pStyle w:val="31"/>
        <w:rPr>
          <w:rFonts w:asciiTheme="minorHAnsi" w:eastAsiaTheme="minorEastAsia" w:hAnsiTheme="minorHAnsi" w:cstheme="minorBidi"/>
          <w:sz w:val="24"/>
          <w:szCs w:val="24"/>
          <w:lang w:val="aa-ET" w:eastAsia="en-GB"/>
        </w:rPr>
      </w:pPr>
      <w:r>
        <w:t>7.4.1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_Toc61591884 \h </w:instrText>
      </w:r>
      <w:r>
        <w:fldChar w:fldCharType="separate"/>
      </w:r>
      <w:r>
        <w:t>25</w:t>
      </w:r>
      <w:r>
        <w:fldChar w:fldCharType="end"/>
      </w:r>
    </w:p>
    <w:p w14:paraId="2EA18CC4" w14:textId="5D46AF99" w:rsidR="00F21F81" w:rsidRDefault="00F21F81">
      <w:pPr>
        <w:pStyle w:val="31"/>
        <w:rPr>
          <w:rFonts w:asciiTheme="minorHAnsi" w:eastAsiaTheme="minorEastAsia" w:hAnsiTheme="minorHAnsi" w:cstheme="minorBidi"/>
          <w:sz w:val="24"/>
          <w:szCs w:val="24"/>
          <w:lang w:val="aa-ET" w:eastAsia="en-GB"/>
        </w:rPr>
      </w:pPr>
      <w:r>
        <w:t>7.4.2</w:t>
      </w:r>
      <w:r>
        <w:rPr>
          <w:rFonts w:asciiTheme="minorHAnsi" w:eastAsiaTheme="minorEastAsia" w:hAnsiTheme="minorHAnsi" w:cstheme="minorBidi"/>
          <w:sz w:val="24"/>
          <w:szCs w:val="24"/>
          <w:lang w:val="aa-ET" w:eastAsia="en-GB"/>
        </w:rPr>
        <w:tab/>
      </w:r>
      <w:r>
        <w:t>Analysis of UE complexity reduction</w:t>
      </w:r>
      <w:r>
        <w:tab/>
      </w:r>
      <w:r>
        <w:fldChar w:fldCharType="begin"/>
      </w:r>
      <w:r>
        <w:instrText xml:space="preserve"> PAGEREF _Toc61591885 \h </w:instrText>
      </w:r>
      <w:r>
        <w:fldChar w:fldCharType="separate"/>
      </w:r>
      <w:r>
        <w:t>25</w:t>
      </w:r>
      <w:r>
        <w:fldChar w:fldCharType="end"/>
      </w:r>
    </w:p>
    <w:p w14:paraId="06A1F4AD" w14:textId="49E649E7" w:rsidR="00F21F81" w:rsidRDefault="00F21F81">
      <w:pPr>
        <w:pStyle w:val="31"/>
        <w:rPr>
          <w:rFonts w:asciiTheme="minorHAnsi" w:eastAsiaTheme="minorEastAsia" w:hAnsiTheme="minorHAnsi" w:cstheme="minorBidi"/>
          <w:sz w:val="24"/>
          <w:szCs w:val="24"/>
          <w:lang w:val="aa-ET" w:eastAsia="en-GB"/>
        </w:rPr>
      </w:pPr>
      <w:r>
        <w:t>7.4.3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_Toc61591886 \h </w:instrText>
      </w:r>
      <w:r>
        <w:fldChar w:fldCharType="separate"/>
      </w:r>
      <w:r>
        <w:t>26</w:t>
      </w:r>
      <w:r>
        <w:fldChar w:fldCharType="end"/>
      </w:r>
    </w:p>
    <w:p w14:paraId="0E34508A" w14:textId="3905D140" w:rsidR="00F21F81" w:rsidRDefault="00F21F81">
      <w:pPr>
        <w:pStyle w:val="31"/>
        <w:rPr>
          <w:rFonts w:asciiTheme="minorHAnsi" w:eastAsiaTheme="minorEastAsia" w:hAnsiTheme="minorHAnsi" w:cstheme="minorBidi"/>
          <w:sz w:val="24"/>
          <w:szCs w:val="24"/>
          <w:lang w:val="aa-ET" w:eastAsia="en-GB"/>
        </w:rPr>
      </w:pPr>
      <w:r>
        <w:t>7.4.4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_Toc61591887 \h </w:instrText>
      </w:r>
      <w:r>
        <w:fldChar w:fldCharType="separate"/>
      </w:r>
      <w:r>
        <w:t>26</w:t>
      </w:r>
      <w:r>
        <w:fldChar w:fldCharType="end"/>
      </w:r>
    </w:p>
    <w:p w14:paraId="080280BF" w14:textId="3B64A91E" w:rsidR="00F21F81" w:rsidRDefault="00F21F81">
      <w:pPr>
        <w:pStyle w:val="31"/>
        <w:rPr>
          <w:rFonts w:asciiTheme="minorHAnsi" w:eastAsiaTheme="minorEastAsia" w:hAnsiTheme="minorHAnsi" w:cstheme="minorBidi"/>
          <w:sz w:val="24"/>
          <w:szCs w:val="24"/>
          <w:lang w:val="aa-ET" w:eastAsia="en-GB"/>
        </w:rPr>
      </w:pPr>
      <w:r>
        <w:t>7.4.5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_Toc61591888 \h </w:instrText>
      </w:r>
      <w:r>
        <w:fldChar w:fldCharType="separate"/>
      </w:r>
      <w:r>
        <w:t>27</w:t>
      </w:r>
      <w:r>
        <w:fldChar w:fldCharType="end"/>
      </w:r>
    </w:p>
    <w:p w14:paraId="6311E538" w14:textId="3FA50028" w:rsidR="00F21F81" w:rsidRDefault="00F21F81">
      <w:pPr>
        <w:pStyle w:val="20"/>
        <w:rPr>
          <w:rFonts w:asciiTheme="minorHAnsi" w:eastAsiaTheme="minorEastAsia" w:hAnsiTheme="minorHAnsi" w:cstheme="minorBidi"/>
          <w:sz w:val="24"/>
          <w:szCs w:val="24"/>
          <w:lang w:val="aa-ET" w:eastAsia="en-GB"/>
        </w:rPr>
      </w:pPr>
      <w:r>
        <w:t>7.5</w:t>
      </w:r>
      <w:r>
        <w:rPr>
          <w:rFonts w:asciiTheme="minorHAnsi" w:eastAsiaTheme="minorEastAsia" w:hAnsiTheme="minorHAnsi" w:cstheme="minorBidi"/>
          <w:sz w:val="24"/>
          <w:szCs w:val="24"/>
          <w:lang w:val="aa-ET" w:eastAsia="en-GB"/>
        </w:rPr>
        <w:tab/>
      </w:r>
      <w:r>
        <w:t>Relaxed UE processing time</w:t>
      </w:r>
      <w:r>
        <w:tab/>
      </w:r>
      <w:r>
        <w:fldChar w:fldCharType="begin"/>
      </w:r>
      <w:r>
        <w:instrText xml:space="preserve"> PAGEREF _Toc61591889 \h </w:instrText>
      </w:r>
      <w:r>
        <w:fldChar w:fldCharType="separate"/>
      </w:r>
      <w:r>
        <w:t>27</w:t>
      </w:r>
      <w:r>
        <w:fldChar w:fldCharType="end"/>
      </w:r>
    </w:p>
    <w:p w14:paraId="40937A46" w14:textId="0905F1E0" w:rsidR="00F21F81" w:rsidRDefault="00F21F81">
      <w:pPr>
        <w:pStyle w:val="31"/>
        <w:rPr>
          <w:rFonts w:asciiTheme="minorHAnsi" w:eastAsiaTheme="minorEastAsia" w:hAnsiTheme="minorHAnsi" w:cstheme="minorBidi"/>
          <w:sz w:val="24"/>
          <w:szCs w:val="24"/>
          <w:lang w:val="aa-ET" w:eastAsia="en-GB"/>
        </w:rPr>
      </w:pPr>
      <w:r>
        <w:t>7.5.1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_Toc61591890 \h </w:instrText>
      </w:r>
      <w:r>
        <w:fldChar w:fldCharType="separate"/>
      </w:r>
      <w:r>
        <w:t>27</w:t>
      </w:r>
      <w:r>
        <w:fldChar w:fldCharType="end"/>
      </w:r>
    </w:p>
    <w:p w14:paraId="74C69C9A" w14:textId="1C2A0307" w:rsidR="00F21F81" w:rsidRDefault="00F21F81">
      <w:pPr>
        <w:pStyle w:val="31"/>
        <w:rPr>
          <w:rFonts w:asciiTheme="minorHAnsi" w:eastAsiaTheme="minorEastAsia" w:hAnsiTheme="minorHAnsi" w:cstheme="minorBidi"/>
          <w:sz w:val="24"/>
          <w:szCs w:val="24"/>
          <w:lang w:val="aa-ET" w:eastAsia="en-GB"/>
        </w:rPr>
      </w:pPr>
      <w:r>
        <w:t>7.5.2</w:t>
      </w:r>
      <w:r>
        <w:rPr>
          <w:rFonts w:asciiTheme="minorHAnsi" w:eastAsiaTheme="minorEastAsia" w:hAnsiTheme="minorHAnsi" w:cstheme="minorBidi"/>
          <w:sz w:val="24"/>
          <w:szCs w:val="24"/>
          <w:lang w:val="aa-ET" w:eastAsia="en-GB"/>
        </w:rPr>
        <w:tab/>
      </w:r>
      <w:r>
        <w:t>Analysis of UE complexity reduction</w:t>
      </w:r>
      <w:r>
        <w:tab/>
      </w:r>
      <w:r>
        <w:fldChar w:fldCharType="begin"/>
      </w:r>
      <w:r>
        <w:instrText xml:space="preserve"> PAGEREF _Toc61591891 \h </w:instrText>
      </w:r>
      <w:r>
        <w:fldChar w:fldCharType="separate"/>
      </w:r>
      <w:r>
        <w:t>27</w:t>
      </w:r>
      <w:r>
        <w:fldChar w:fldCharType="end"/>
      </w:r>
    </w:p>
    <w:p w14:paraId="0272C399" w14:textId="204AB3AE" w:rsidR="00F21F81" w:rsidRDefault="00F21F81">
      <w:pPr>
        <w:pStyle w:val="31"/>
        <w:rPr>
          <w:rFonts w:asciiTheme="minorHAnsi" w:eastAsiaTheme="minorEastAsia" w:hAnsiTheme="minorHAnsi" w:cstheme="minorBidi"/>
          <w:sz w:val="24"/>
          <w:szCs w:val="24"/>
          <w:lang w:val="aa-ET" w:eastAsia="en-GB"/>
        </w:rPr>
      </w:pPr>
      <w:r>
        <w:t>7.5.3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_Toc61591892 \h </w:instrText>
      </w:r>
      <w:r>
        <w:fldChar w:fldCharType="separate"/>
      </w:r>
      <w:r>
        <w:t>28</w:t>
      </w:r>
      <w:r>
        <w:fldChar w:fldCharType="end"/>
      </w:r>
    </w:p>
    <w:p w14:paraId="07C67D9B" w14:textId="2BFA0D7C" w:rsidR="00F21F81" w:rsidRDefault="00F21F81">
      <w:pPr>
        <w:pStyle w:val="31"/>
        <w:rPr>
          <w:rFonts w:asciiTheme="minorHAnsi" w:eastAsiaTheme="minorEastAsia" w:hAnsiTheme="minorHAnsi" w:cstheme="minorBidi"/>
          <w:sz w:val="24"/>
          <w:szCs w:val="24"/>
          <w:lang w:val="aa-ET" w:eastAsia="en-GB"/>
        </w:rPr>
      </w:pPr>
      <w:r>
        <w:t>7.5.4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_Toc61591893 \h </w:instrText>
      </w:r>
      <w:r>
        <w:fldChar w:fldCharType="separate"/>
      </w:r>
      <w:r>
        <w:t>29</w:t>
      </w:r>
      <w:r>
        <w:fldChar w:fldCharType="end"/>
      </w:r>
    </w:p>
    <w:p w14:paraId="64CD5F8D" w14:textId="6A953E82" w:rsidR="00F21F81" w:rsidRDefault="00F21F81">
      <w:pPr>
        <w:pStyle w:val="31"/>
        <w:rPr>
          <w:rFonts w:asciiTheme="minorHAnsi" w:eastAsiaTheme="minorEastAsia" w:hAnsiTheme="minorHAnsi" w:cstheme="minorBidi"/>
          <w:sz w:val="24"/>
          <w:szCs w:val="24"/>
          <w:lang w:val="aa-ET" w:eastAsia="en-GB"/>
        </w:rPr>
      </w:pPr>
      <w:r>
        <w:t>7.5.5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_Toc61591894 \h </w:instrText>
      </w:r>
      <w:r>
        <w:fldChar w:fldCharType="separate"/>
      </w:r>
      <w:r>
        <w:t>29</w:t>
      </w:r>
      <w:r>
        <w:fldChar w:fldCharType="end"/>
      </w:r>
    </w:p>
    <w:p w14:paraId="35D7968E" w14:textId="0093D474" w:rsidR="00F21F81" w:rsidRDefault="00F21F81">
      <w:pPr>
        <w:pStyle w:val="20"/>
        <w:rPr>
          <w:rFonts w:asciiTheme="minorHAnsi" w:eastAsiaTheme="minorEastAsia" w:hAnsiTheme="minorHAnsi" w:cstheme="minorBidi"/>
          <w:sz w:val="24"/>
          <w:szCs w:val="24"/>
          <w:lang w:val="aa-ET" w:eastAsia="en-GB"/>
        </w:rPr>
      </w:pPr>
      <w:r>
        <w:t>7.6</w:t>
      </w:r>
      <w:r>
        <w:rPr>
          <w:rFonts w:asciiTheme="minorHAnsi" w:eastAsiaTheme="minorEastAsia" w:hAnsiTheme="minorHAnsi" w:cstheme="minorBidi"/>
          <w:sz w:val="24"/>
          <w:szCs w:val="24"/>
          <w:lang w:val="aa-ET" w:eastAsia="en-GB"/>
        </w:rPr>
        <w:tab/>
      </w:r>
      <w:r>
        <w:t>Relaxed maximum number of MIMO layers</w:t>
      </w:r>
      <w:r>
        <w:tab/>
      </w:r>
      <w:r>
        <w:fldChar w:fldCharType="begin"/>
      </w:r>
      <w:r>
        <w:instrText xml:space="preserve"> PAGEREF _Toc61591895 \h </w:instrText>
      </w:r>
      <w:r>
        <w:fldChar w:fldCharType="separate"/>
      </w:r>
      <w:r>
        <w:t>29</w:t>
      </w:r>
      <w:r>
        <w:fldChar w:fldCharType="end"/>
      </w:r>
    </w:p>
    <w:p w14:paraId="2AB7972F" w14:textId="0AA2B052" w:rsidR="00F21F81" w:rsidRDefault="00F21F81">
      <w:pPr>
        <w:pStyle w:val="31"/>
        <w:rPr>
          <w:rFonts w:asciiTheme="minorHAnsi" w:eastAsiaTheme="minorEastAsia" w:hAnsiTheme="minorHAnsi" w:cstheme="minorBidi"/>
          <w:sz w:val="24"/>
          <w:szCs w:val="24"/>
          <w:lang w:val="aa-ET" w:eastAsia="en-GB"/>
        </w:rPr>
      </w:pPr>
      <w:r>
        <w:t>7.6.1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_Toc61591896 \h </w:instrText>
      </w:r>
      <w:r>
        <w:fldChar w:fldCharType="separate"/>
      </w:r>
      <w:r>
        <w:t>29</w:t>
      </w:r>
      <w:r>
        <w:fldChar w:fldCharType="end"/>
      </w:r>
    </w:p>
    <w:p w14:paraId="602FB87E" w14:textId="1FED548A" w:rsidR="00F21F81" w:rsidRDefault="00F21F81">
      <w:pPr>
        <w:pStyle w:val="31"/>
        <w:rPr>
          <w:rFonts w:asciiTheme="minorHAnsi" w:eastAsiaTheme="minorEastAsia" w:hAnsiTheme="minorHAnsi" w:cstheme="minorBidi"/>
          <w:sz w:val="24"/>
          <w:szCs w:val="24"/>
          <w:lang w:val="aa-ET" w:eastAsia="en-GB"/>
        </w:rPr>
      </w:pPr>
      <w:r>
        <w:t>7.6.2</w:t>
      </w:r>
      <w:r>
        <w:rPr>
          <w:rFonts w:asciiTheme="minorHAnsi" w:eastAsiaTheme="minorEastAsia" w:hAnsiTheme="minorHAnsi" w:cstheme="minorBidi"/>
          <w:sz w:val="24"/>
          <w:szCs w:val="24"/>
          <w:lang w:val="aa-ET" w:eastAsia="en-GB"/>
        </w:rPr>
        <w:tab/>
      </w:r>
      <w:r>
        <w:t>Analysis of UE complexity reduction</w:t>
      </w:r>
      <w:r>
        <w:tab/>
      </w:r>
      <w:r>
        <w:fldChar w:fldCharType="begin"/>
      </w:r>
      <w:r>
        <w:instrText xml:space="preserve"> PAGEREF _Toc61591897 \h </w:instrText>
      </w:r>
      <w:r>
        <w:fldChar w:fldCharType="separate"/>
      </w:r>
      <w:r>
        <w:t>30</w:t>
      </w:r>
      <w:r>
        <w:fldChar w:fldCharType="end"/>
      </w:r>
    </w:p>
    <w:p w14:paraId="21C5B27C" w14:textId="00425D94" w:rsidR="00F21F81" w:rsidRDefault="00F21F81">
      <w:pPr>
        <w:pStyle w:val="31"/>
        <w:rPr>
          <w:rFonts w:asciiTheme="minorHAnsi" w:eastAsiaTheme="minorEastAsia" w:hAnsiTheme="minorHAnsi" w:cstheme="minorBidi"/>
          <w:sz w:val="24"/>
          <w:szCs w:val="24"/>
          <w:lang w:val="aa-ET" w:eastAsia="en-GB"/>
        </w:rPr>
      </w:pPr>
      <w:r>
        <w:t>7.6.3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_Toc61591898 \h </w:instrText>
      </w:r>
      <w:r>
        <w:fldChar w:fldCharType="separate"/>
      </w:r>
      <w:r>
        <w:t>30</w:t>
      </w:r>
      <w:r>
        <w:fldChar w:fldCharType="end"/>
      </w:r>
    </w:p>
    <w:p w14:paraId="385D0A6D" w14:textId="57F1E7DA" w:rsidR="00F21F81" w:rsidRDefault="00F21F81">
      <w:pPr>
        <w:pStyle w:val="31"/>
        <w:rPr>
          <w:rFonts w:asciiTheme="minorHAnsi" w:eastAsiaTheme="minorEastAsia" w:hAnsiTheme="minorHAnsi" w:cstheme="minorBidi"/>
          <w:sz w:val="24"/>
          <w:szCs w:val="24"/>
          <w:lang w:val="aa-ET" w:eastAsia="en-GB"/>
        </w:rPr>
      </w:pPr>
      <w:r>
        <w:t>7.6.4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_Toc61591899 \h </w:instrText>
      </w:r>
      <w:r>
        <w:fldChar w:fldCharType="separate"/>
      </w:r>
      <w:r>
        <w:t>31</w:t>
      </w:r>
      <w:r>
        <w:fldChar w:fldCharType="end"/>
      </w:r>
    </w:p>
    <w:p w14:paraId="6465C718" w14:textId="124E44FA" w:rsidR="00F21F81" w:rsidRDefault="00F21F81">
      <w:pPr>
        <w:pStyle w:val="31"/>
        <w:rPr>
          <w:rFonts w:asciiTheme="minorHAnsi" w:eastAsiaTheme="minorEastAsia" w:hAnsiTheme="minorHAnsi" w:cstheme="minorBidi"/>
          <w:sz w:val="24"/>
          <w:szCs w:val="24"/>
          <w:lang w:val="aa-ET" w:eastAsia="en-GB"/>
        </w:rPr>
      </w:pPr>
      <w:r>
        <w:t>7.6.5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_Toc61591900 \h </w:instrText>
      </w:r>
      <w:r>
        <w:fldChar w:fldCharType="separate"/>
      </w:r>
      <w:r>
        <w:t>31</w:t>
      </w:r>
      <w:r>
        <w:fldChar w:fldCharType="end"/>
      </w:r>
    </w:p>
    <w:p w14:paraId="2F93D935" w14:textId="5EB90087" w:rsidR="00F21F81" w:rsidRDefault="00F21F81">
      <w:pPr>
        <w:pStyle w:val="20"/>
        <w:rPr>
          <w:rFonts w:asciiTheme="minorHAnsi" w:eastAsiaTheme="minorEastAsia" w:hAnsiTheme="minorHAnsi" w:cstheme="minorBidi"/>
          <w:sz w:val="24"/>
          <w:szCs w:val="24"/>
          <w:lang w:val="aa-ET" w:eastAsia="en-GB"/>
        </w:rPr>
      </w:pPr>
      <w:r>
        <w:t>7.7</w:t>
      </w:r>
      <w:r>
        <w:rPr>
          <w:rFonts w:asciiTheme="minorHAnsi" w:eastAsiaTheme="minorEastAsia" w:hAnsiTheme="minorHAnsi" w:cstheme="minorBidi"/>
          <w:sz w:val="24"/>
          <w:szCs w:val="24"/>
          <w:lang w:val="aa-ET" w:eastAsia="en-GB"/>
        </w:rPr>
        <w:tab/>
      </w:r>
      <w:r>
        <w:t>Relaxed maximum modulation order</w:t>
      </w:r>
      <w:r>
        <w:tab/>
      </w:r>
      <w:r>
        <w:fldChar w:fldCharType="begin"/>
      </w:r>
      <w:r>
        <w:instrText xml:space="preserve"> PAGEREF _Toc61591901 \h </w:instrText>
      </w:r>
      <w:r>
        <w:fldChar w:fldCharType="separate"/>
      </w:r>
      <w:r>
        <w:t>31</w:t>
      </w:r>
      <w:r>
        <w:fldChar w:fldCharType="end"/>
      </w:r>
    </w:p>
    <w:p w14:paraId="560098E6" w14:textId="7D407D57" w:rsidR="00F21F81" w:rsidRDefault="00F21F81">
      <w:pPr>
        <w:pStyle w:val="31"/>
        <w:rPr>
          <w:rFonts w:asciiTheme="minorHAnsi" w:eastAsiaTheme="minorEastAsia" w:hAnsiTheme="minorHAnsi" w:cstheme="minorBidi"/>
          <w:sz w:val="24"/>
          <w:szCs w:val="24"/>
          <w:lang w:val="aa-ET" w:eastAsia="en-GB"/>
        </w:rPr>
      </w:pPr>
      <w:r>
        <w:t>7.7.1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_Toc61591902 \h </w:instrText>
      </w:r>
      <w:r>
        <w:fldChar w:fldCharType="separate"/>
      </w:r>
      <w:r>
        <w:t>31</w:t>
      </w:r>
      <w:r>
        <w:fldChar w:fldCharType="end"/>
      </w:r>
    </w:p>
    <w:p w14:paraId="6FF696CE" w14:textId="2D6B8B21" w:rsidR="00F21F81" w:rsidRDefault="00F21F81">
      <w:pPr>
        <w:pStyle w:val="31"/>
        <w:rPr>
          <w:rFonts w:asciiTheme="minorHAnsi" w:eastAsiaTheme="minorEastAsia" w:hAnsiTheme="minorHAnsi" w:cstheme="minorBidi"/>
          <w:sz w:val="24"/>
          <w:szCs w:val="24"/>
          <w:lang w:val="aa-ET" w:eastAsia="en-GB"/>
        </w:rPr>
      </w:pPr>
      <w:r>
        <w:t>7.7.2</w:t>
      </w:r>
      <w:r>
        <w:rPr>
          <w:rFonts w:asciiTheme="minorHAnsi" w:eastAsiaTheme="minorEastAsia" w:hAnsiTheme="minorHAnsi" w:cstheme="minorBidi"/>
          <w:sz w:val="24"/>
          <w:szCs w:val="24"/>
          <w:lang w:val="aa-ET" w:eastAsia="en-GB"/>
        </w:rPr>
        <w:tab/>
      </w:r>
      <w:r>
        <w:t>Analysis of UE complexity reduction</w:t>
      </w:r>
      <w:r>
        <w:tab/>
      </w:r>
      <w:r>
        <w:fldChar w:fldCharType="begin"/>
      </w:r>
      <w:r>
        <w:instrText xml:space="preserve"> PAGEREF _Toc61591903 \h </w:instrText>
      </w:r>
      <w:r>
        <w:fldChar w:fldCharType="separate"/>
      </w:r>
      <w:r>
        <w:t>32</w:t>
      </w:r>
      <w:r>
        <w:fldChar w:fldCharType="end"/>
      </w:r>
    </w:p>
    <w:p w14:paraId="62044236" w14:textId="60E29738" w:rsidR="00F21F81" w:rsidRDefault="00F21F81">
      <w:pPr>
        <w:pStyle w:val="31"/>
        <w:rPr>
          <w:rFonts w:asciiTheme="minorHAnsi" w:eastAsiaTheme="minorEastAsia" w:hAnsiTheme="minorHAnsi" w:cstheme="minorBidi"/>
          <w:sz w:val="24"/>
          <w:szCs w:val="24"/>
          <w:lang w:val="aa-ET" w:eastAsia="en-GB"/>
        </w:rPr>
      </w:pPr>
      <w:r>
        <w:t>7.7.3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_Toc61591904 \h </w:instrText>
      </w:r>
      <w:r>
        <w:fldChar w:fldCharType="separate"/>
      </w:r>
      <w:r>
        <w:t>33</w:t>
      </w:r>
      <w:r>
        <w:fldChar w:fldCharType="end"/>
      </w:r>
    </w:p>
    <w:p w14:paraId="586D08AD" w14:textId="3838E659" w:rsidR="00F21F81" w:rsidRDefault="00F21F81">
      <w:pPr>
        <w:pStyle w:val="31"/>
        <w:rPr>
          <w:rFonts w:asciiTheme="minorHAnsi" w:eastAsiaTheme="minorEastAsia" w:hAnsiTheme="minorHAnsi" w:cstheme="minorBidi"/>
          <w:sz w:val="24"/>
          <w:szCs w:val="24"/>
          <w:lang w:val="aa-ET" w:eastAsia="en-GB"/>
        </w:rPr>
      </w:pPr>
      <w:r>
        <w:t>7.7.4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_Toc61591905 \h </w:instrText>
      </w:r>
      <w:r>
        <w:fldChar w:fldCharType="separate"/>
      </w:r>
      <w:r>
        <w:t>33</w:t>
      </w:r>
      <w:r>
        <w:fldChar w:fldCharType="end"/>
      </w:r>
    </w:p>
    <w:p w14:paraId="69F2C6BD" w14:textId="44C3BEB4" w:rsidR="00F21F81" w:rsidRDefault="00F21F81">
      <w:pPr>
        <w:pStyle w:val="31"/>
        <w:rPr>
          <w:rFonts w:asciiTheme="minorHAnsi" w:eastAsiaTheme="minorEastAsia" w:hAnsiTheme="minorHAnsi" w:cstheme="minorBidi"/>
          <w:sz w:val="24"/>
          <w:szCs w:val="24"/>
          <w:lang w:val="aa-ET" w:eastAsia="en-GB"/>
        </w:rPr>
      </w:pPr>
      <w:r>
        <w:t>7.7.5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_Toc61591906 \h </w:instrText>
      </w:r>
      <w:r>
        <w:fldChar w:fldCharType="separate"/>
      </w:r>
      <w:r>
        <w:t>34</w:t>
      </w:r>
      <w:r>
        <w:fldChar w:fldCharType="end"/>
      </w:r>
    </w:p>
    <w:p w14:paraId="21BF1E19" w14:textId="6A5A37FE" w:rsidR="00F21F81" w:rsidRDefault="00F21F81">
      <w:pPr>
        <w:pStyle w:val="20"/>
        <w:rPr>
          <w:rFonts w:asciiTheme="minorHAnsi" w:eastAsiaTheme="minorEastAsia" w:hAnsiTheme="minorHAnsi" w:cstheme="minorBidi"/>
          <w:sz w:val="24"/>
          <w:szCs w:val="24"/>
          <w:lang w:val="aa-ET" w:eastAsia="en-GB"/>
        </w:rPr>
      </w:pPr>
      <w:r>
        <w:lastRenderedPageBreak/>
        <w:t>7.8</w:t>
      </w:r>
      <w:r>
        <w:rPr>
          <w:rFonts w:asciiTheme="minorHAnsi" w:eastAsiaTheme="minorEastAsia" w:hAnsiTheme="minorHAnsi" w:cstheme="minorBidi"/>
          <w:sz w:val="24"/>
          <w:szCs w:val="24"/>
          <w:lang w:val="aa-ET" w:eastAsia="en-GB"/>
        </w:rPr>
        <w:tab/>
      </w:r>
      <w:r>
        <w:t>Combinations of UE complexity reduction features</w:t>
      </w:r>
      <w:r>
        <w:tab/>
      </w:r>
      <w:r>
        <w:fldChar w:fldCharType="begin"/>
      </w:r>
      <w:r>
        <w:instrText xml:space="preserve"> PAGEREF _Toc61591907 \h </w:instrText>
      </w:r>
      <w:r>
        <w:fldChar w:fldCharType="separate"/>
      </w:r>
      <w:r>
        <w:t>34</w:t>
      </w:r>
      <w:r>
        <w:fldChar w:fldCharType="end"/>
      </w:r>
    </w:p>
    <w:p w14:paraId="3BF26BF7" w14:textId="61564498" w:rsidR="00F21F81" w:rsidRDefault="00F21F81">
      <w:pPr>
        <w:pStyle w:val="31"/>
        <w:rPr>
          <w:rFonts w:asciiTheme="minorHAnsi" w:eastAsiaTheme="minorEastAsia" w:hAnsiTheme="minorHAnsi" w:cstheme="minorBidi"/>
          <w:sz w:val="24"/>
          <w:szCs w:val="24"/>
          <w:lang w:val="aa-ET" w:eastAsia="en-GB"/>
        </w:rPr>
      </w:pPr>
      <w:r>
        <w:t>7.8.1</w:t>
      </w:r>
      <w:r>
        <w:rPr>
          <w:rFonts w:asciiTheme="minorHAnsi" w:eastAsiaTheme="minorEastAsia" w:hAnsiTheme="minorHAnsi" w:cstheme="minorBidi"/>
          <w:sz w:val="24"/>
          <w:szCs w:val="24"/>
          <w:lang w:val="aa-ET" w:eastAsia="en-GB"/>
        </w:rPr>
        <w:tab/>
      </w:r>
      <w:r>
        <w:t>Description of feature combinations</w:t>
      </w:r>
      <w:r>
        <w:tab/>
      </w:r>
      <w:r>
        <w:fldChar w:fldCharType="begin"/>
      </w:r>
      <w:r>
        <w:instrText xml:space="preserve"> PAGEREF _Toc61591908 \h </w:instrText>
      </w:r>
      <w:r>
        <w:fldChar w:fldCharType="separate"/>
      </w:r>
      <w:r>
        <w:t>34</w:t>
      </w:r>
      <w:r>
        <w:fldChar w:fldCharType="end"/>
      </w:r>
    </w:p>
    <w:p w14:paraId="5E24B620" w14:textId="33350A4F" w:rsidR="00F21F81" w:rsidRDefault="00F21F81">
      <w:pPr>
        <w:pStyle w:val="31"/>
        <w:rPr>
          <w:rFonts w:asciiTheme="minorHAnsi" w:eastAsiaTheme="minorEastAsia" w:hAnsiTheme="minorHAnsi" w:cstheme="minorBidi"/>
          <w:sz w:val="24"/>
          <w:szCs w:val="24"/>
          <w:lang w:val="aa-ET" w:eastAsia="en-GB"/>
        </w:rPr>
      </w:pPr>
      <w:r>
        <w:t>7.8.2</w:t>
      </w:r>
      <w:r>
        <w:rPr>
          <w:rFonts w:asciiTheme="minorHAnsi" w:eastAsiaTheme="minorEastAsia" w:hAnsiTheme="minorHAnsi" w:cstheme="minorBidi"/>
          <w:sz w:val="24"/>
          <w:szCs w:val="24"/>
          <w:lang w:val="aa-ET" w:eastAsia="en-GB"/>
        </w:rPr>
        <w:tab/>
      </w:r>
      <w:r>
        <w:t>Analysis of UE complexity reduction</w:t>
      </w:r>
      <w:r>
        <w:tab/>
      </w:r>
      <w:r>
        <w:fldChar w:fldCharType="begin"/>
      </w:r>
      <w:r>
        <w:instrText xml:space="preserve"> PAGEREF _Toc61591909 \h </w:instrText>
      </w:r>
      <w:r>
        <w:fldChar w:fldCharType="separate"/>
      </w:r>
      <w:r>
        <w:t>34</w:t>
      </w:r>
      <w:r>
        <w:fldChar w:fldCharType="end"/>
      </w:r>
    </w:p>
    <w:p w14:paraId="416BC9D5" w14:textId="36E4285E" w:rsidR="00F21F81" w:rsidRDefault="00F21F81">
      <w:pPr>
        <w:pStyle w:val="31"/>
        <w:rPr>
          <w:rFonts w:asciiTheme="minorHAnsi" w:eastAsiaTheme="minorEastAsia" w:hAnsiTheme="minorHAnsi" w:cstheme="minorBidi"/>
          <w:sz w:val="24"/>
          <w:szCs w:val="24"/>
          <w:lang w:val="aa-ET" w:eastAsia="en-GB"/>
        </w:rPr>
      </w:pPr>
      <w:r>
        <w:t>7.8.3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_Toc61591910 \h </w:instrText>
      </w:r>
      <w:r>
        <w:fldChar w:fldCharType="separate"/>
      </w:r>
      <w:r>
        <w:t>35</w:t>
      </w:r>
      <w:r>
        <w:fldChar w:fldCharType="end"/>
      </w:r>
    </w:p>
    <w:p w14:paraId="5F2AD2E8" w14:textId="163B9026" w:rsidR="00F21F81" w:rsidRDefault="00F21F81">
      <w:pPr>
        <w:pStyle w:val="31"/>
        <w:rPr>
          <w:rFonts w:asciiTheme="minorHAnsi" w:eastAsiaTheme="minorEastAsia" w:hAnsiTheme="minorHAnsi" w:cstheme="minorBidi"/>
          <w:sz w:val="24"/>
          <w:szCs w:val="24"/>
          <w:lang w:val="aa-ET" w:eastAsia="en-GB"/>
        </w:rPr>
      </w:pPr>
      <w:r>
        <w:t>7.8.4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_Toc61591911 \h </w:instrText>
      </w:r>
      <w:r>
        <w:fldChar w:fldCharType="separate"/>
      </w:r>
      <w:r>
        <w:t>36</w:t>
      </w:r>
      <w:r>
        <w:fldChar w:fldCharType="end"/>
      </w:r>
    </w:p>
    <w:p w14:paraId="08EA0904" w14:textId="06D30480" w:rsidR="00F21F81" w:rsidRDefault="00F21F81">
      <w:pPr>
        <w:pStyle w:val="31"/>
        <w:rPr>
          <w:rFonts w:asciiTheme="minorHAnsi" w:eastAsiaTheme="minorEastAsia" w:hAnsiTheme="minorHAnsi" w:cstheme="minorBidi"/>
          <w:sz w:val="24"/>
          <w:szCs w:val="24"/>
          <w:lang w:val="aa-ET" w:eastAsia="en-GB"/>
        </w:rPr>
      </w:pPr>
      <w:r>
        <w:t>7.8.5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_Toc61591912 \h </w:instrText>
      </w:r>
      <w:r>
        <w:fldChar w:fldCharType="separate"/>
      </w:r>
      <w:r>
        <w:t>36</w:t>
      </w:r>
      <w:r>
        <w:fldChar w:fldCharType="end"/>
      </w:r>
    </w:p>
    <w:p w14:paraId="1568A62A" w14:textId="29530D83" w:rsidR="00F21F81" w:rsidRDefault="00F21F81">
      <w:pPr>
        <w:pStyle w:val="10"/>
        <w:rPr>
          <w:rFonts w:asciiTheme="minorHAnsi" w:eastAsiaTheme="minorEastAsia" w:hAnsiTheme="minorHAnsi" w:cstheme="minorBidi"/>
          <w:sz w:val="24"/>
          <w:szCs w:val="24"/>
          <w:lang w:val="aa-ET" w:eastAsia="en-GB"/>
        </w:rPr>
      </w:pPr>
      <w:r>
        <w:t>8</w:t>
      </w:r>
      <w:r>
        <w:rPr>
          <w:rFonts w:asciiTheme="minorHAnsi" w:eastAsiaTheme="minorEastAsia" w:hAnsiTheme="minorHAnsi" w:cstheme="minorBidi"/>
          <w:sz w:val="24"/>
          <w:szCs w:val="24"/>
          <w:lang w:val="aa-ET" w:eastAsia="en-GB"/>
        </w:rPr>
        <w:tab/>
      </w:r>
      <w:r>
        <w:t>UE power saving features</w:t>
      </w:r>
      <w:r>
        <w:tab/>
      </w:r>
      <w:r>
        <w:fldChar w:fldCharType="begin"/>
      </w:r>
      <w:r>
        <w:instrText xml:space="preserve"> PAGEREF _Toc61591913 \h </w:instrText>
      </w:r>
      <w:r>
        <w:fldChar w:fldCharType="separate"/>
      </w:r>
      <w:r>
        <w:t>36</w:t>
      </w:r>
      <w:r>
        <w:fldChar w:fldCharType="end"/>
      </w:r>
    </w:p>
    <w:p w14:paraId="6ABB4636" w14:textId="0D222AFE" w:rsidR="00F21F81" w:rsidRDefault="00F21F81">
      <w:pPr>
        <w:pStyle w:val="20"/>
        <w:rPr>
          <w:rFonts w:asciiTheme="minorHAnsi" w:eastAsiaTheme="minorEastAsia" w:hAnsiTheme="minorHAnsi" w:cstheme="minorBidi"/>
          <w:sz w:val="24"/>
          <w:szCs w:val="24"/>
          <w:lang w:val="aa-ET" w:eastAsia="en-GB"/>
        </w:rPr>
      </w:pPr>
      <w:r>
        <w:t>8.1</w:t>
      </w:r>
      <w:r>
        <w:rPr>
          <w:rFonts w:asciiTheme="minorHAnsi" w:eastAsiaTheme="minorEastAsia" w:hAnsiTheme="minorHAnsi" w:cstheme="minorBidi"/>
          <w:sz w:val="24"/>
          <w:szCs w:val="24"/>
          <w:lang w:val="aa-ET" w:eastAsia="en-GB"/>
        </w:rPr>
        <w:tab/>
      </w:r>
      <w:r>
        <w:t>Introduction to UE power saving features</w:t>
      </w:r>
      <w:r>
        <w:tab/>
      </w:r>
      <w:r>
        <w:fldChar w:fldCharType="begin"/>
      </w:r>
      <w:r>
        <w:instrText xml:space="preserve"> PAGEREF _Toc61591914 \h </w:instrText>
      </w:r>
      <w:r>
        <w:fldChar w:fldCharType="separate"/>
      </w:r>
      <w:r>
        <w:t>36</w:t>
      </w:r>
      <w:r>
        <w:fldChar w:fldCharType="end"/>
      </w:r>
    </w:p>
    <w:p w14:paraId="2D818539" w14:textId="49025FD6" w:rsidR="00F21F81" w:rsidRDefault="00F21F81">
      <w:pPr>
        <w:pStyle w:val="20"/>
        <w:rPr>
          <w:rFonts w:asciiTheme="minorHAnsi" w:eastAsiaTheme="minorEastAsia" w:hAnsiTheme="minorHAnsi" w:cstheme="minorBidi"/>
          <w:sz w:val="24"/>
          <w:szCs w:val="24"/>
          <w:lang w:val="aa-ET" w:eastAsia="en-GB"/>
        </w:rPr>
      </w:pPr>
      <w:r>
        <w:t>8.2</w:t>
      </w:r>
      <w:r>
        <w:rPr>
          <w:rFonts w:asciiTheme="minorHAnsi" w:eastAsiaTheme="minorEastAsia" w:hAnsiTheme="minorHAnsi" w:cstheme="minorBidi"/>
          <w:sz w:val="24"/>
          <w:szCs w:val="24"/>
          <w:lang w:val="aa-ET" w:eastAsia="en-GB"/>
        </w:rPr>
        <w:tab/>
      </w:r>
      <w:r>
        <w:t>Reduced PDCCH monitoring</w:t>
      </w:r>
      <w:r>
        <w:tab/>
      </w:r>
      <w:r>
        <w:fldChar w:fldCharType="begin"/>
      </w:r>
      <w:r>
        <w:instrText xml:space="preserve"> PAGEREF _Toc61591915 \h </w:instrText>
      </w:r>
      <w:r>
        <w:fldChar w:fldCharType="separate"/>
      </w:r>
      <w:r>
        <w:t>36</w:t>
      </w:r>
      <w:r>
        <w:fldChar w:fldCharType="end"/>
      </w:r>
    </w:p>
    <w:p w14:paraId="5CE09BFE" w14:textId="34984F6E" w:rsidR="00F21F81" w:rsidRDefault="00F21F81">
      <w:pPr>
        <w:pStyle w:val="31"/>
        <w:rPr>
          <w:rFonts w:asciiTheme="minorHAnsi" w:eastAsiaTheme="minorEastAsia" w:hAnsiTheme="minorHAnsi" w:cstheme="minorBidi"/>
          <w:sz w:val="24"/>
          <w:szCs w:val="24"/>
          <w:lang w:val="aa-ET" w:eastAsia="en-GB"/>
        </w:rPr>
      </w:pPr>
      <w:r>
        <w:t>8.2.1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_Toc61591916 \h </w:instrText>
      </w:r>
      <w:r>
        <w:fldChar w:fldCharType="separate"/>
      </w:r>
      <w:r>
        <w:t>36</w:t>
      </w:r>
      <w:r>
        <w:fldChar w:fldCharType="end"/>
      </w:r>
    </w:p>
    <w:p w14:paraId="2FCD59A2" w14:textId="31D34209" w:rsidR="00F21F81" w:rsidRDefault="00F21F81">
      <w:pPr>
        <w:pStyle w:val="31"/>
        <w:rPr>
          <w:rFonts w:asciiTheme="minorHAnsi" w:eastAsiaTheme="minorEastAsia" w:hAnsiTheme="minorHAnsi" w:cstheme="minorBidi"/>
          <w:sz w:val="24"/>
          <w:szCs w:val="24"/>
          <w:lang w:val="aa-ET" w:eastAsia="en-GB"/>
        </w:rPr>
      </w:pPr>
      <w:r>
        <w:t>8.2.2</w:t>
      </w:r>
      <w:r>
        <w:rPr>
          <w:rFonts w:asciiTheme="minorHAnsi" w:eastAsiaTheme="minorEastAsia" w:hAnsiTheme="minorHAnsi" w:cstheme="minorBidi"/>
          <w:sz w:val="24"/>
          <w:szCs w:val="24"/>
          <w:lang w:val="aa-ET" w:eastAsia="en-GB"/>
        </w:rPr>
        <w:tab/>
      </w:r>
      <w:r>
        <w:t>Analysis of UE power saving</w:t>
      </w:r>
      <w:r>
        <w:tab/>
      </w:r>
      <w:r>
        <w:fldChar w:fldCharType="begin"/>
      </w:r>
      <w:r>
        <w:instrText xml:space="preserve"> PAGEREF _Toc61591917 \h </w:instrText>
      </w:r>
      <w:r>
        <w:fldChar w:fldCharType="separate"/>
      </w:r>
      <w:r>
        <w:t>36</w:t>
      </w:r>
      <w:r>
        <w:fldChar w:fldCharType="end"/>
      </w:r>
    </w:p>
    <w:p w14:paraId="73F46714" w14:textId="0F149A9B" w:rsidR="00F21F81" w:rsidRDefault="00F21F81">
      <w:pPr>
        <w:pStyle w:val="31"/>
        <w:rPr>
          <w:rFonts w:asciiTheme="minorHAnsi" w:eastAsiaTheme="minorEastAsia" w:hAnsiTheme="minorHAnsi" w:cstheme="minorBidi"/>
          <w:sz w:val="24"/>
          <w:szCs w:val="24"/>
          <w:lang w:val="aa-ET" w:eastAsia="en-GB"/>
        </w:rPr>
      </w:pPr>
      <w:r>
        <w:t>8.2.3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_Toc61591918 \h </w:instrText>
      </w:r>
      <w:r>
        <w:fldChar w:fldCharType="separate"/>
      </w:r>
      <w:r>
        <w:t>40</w:t>
      </w:r>
      <w:r>
        <w:fldChar w:fldCharType="end"/>
      </w:r>
    </w:p>
    <w:p w14:paraId="02235232" w14:textId="2A3CEB63" w:rsidR="00F21F81" w:rsidRDefault="00F21F81">
      <w:pPr>
        <w:pStyle w:val="31"/>
        <w:rPr>
          <w:rFonts w:asciiTheme="minorHAnsi" w:eastAsiaTheme="minorEastAsia" w:hAnsiTheme="minorHAnsi" w:cstheme="minorBidi"/>
          <w:sz w:val="24"/>
          <w:szCs w:val="24"/>
          <w:lang w:val="aa-ET" w:eastAsia="en-GB"/>
        </w:rPr>
      </w:pPr>
      <w:r>
        <w:t>8.2.4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_Toc61591919 \h </w:instrText>
      </w:r>
      <w:r>
        <w:fldChar w:fldCharType="separate"/>
      </w:r>
      <w:r>
        <w:t>49</w:t>
      </w:r>
      <w:r>
        <w:fldChar w:fldCharType="end"/>
      </w:r>
    </w:p>
    <w:p w14:paraId="2014F93F" w14:textId="63B10D15" w:rsidR="00F21F81" w:rsidRDefault="00F21F81">
      <w:pPr>
        <w:pStyle w:val="31"/>
        <w:rPr>
          <w:rFonts w:asciiTheme="minorHAnsi" w:eastAsiaTheme="minorEastAsia" w:hAnsiTheme="minorHAnsi" w:cstheme="minorBidi"/>
          <w:sz w:val="24"/>
          <w:szCs w:val="24"/>
          <w:lang w:val="aa-ET" w:eastAsia="en-GB"/>
        </w:rPr>
      </w:pPr>
      <w:r>
        <w:t>8.2.5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_Toc61591920 \h </w:instrText>
      </w:r>
      <w:r>
        <w:fldChar w:fldCharType="separate"/>
      </w:r>
      <w:r>
        <w:t>49</w:t>
      </w:r>
      <w:r>
        <w:fldChar w:fldCharType="end"/>
      </w:r>
    </w:p>
    <w:p w14:paraId="5FAA9864" w14:textId="42979A68" w:rsidR="00F21F81" w:rsidRDefault="00F21F81">
      <w:pPr>
        <w:pStyle w:val="20"/>
        <w:rPr>
          <w:rFonts w:asciiTheme="minorHAnsi" w:eastAsiaTheme="minorEastAsia" w:hAnsiTheme="minorHAnsi" w:cstheme="minorBidi"/>
          <w:sz w:val="24"/>
          <w:szCs w:val="24"/>
          <w:lang w:val="aa-ET" w:eastAsia="en-GB"/>
        </w:rPr>
      </w:pPr>
      <w:r>
        <w:t>8.3</w:t>
      </w:r>
      <w:r>
        <w:rPr>
          <w:rFonts w:asciiTheme="minorHAnsi" w:eastAsiaTheme="minorEastAsia" w:hAnsiTheme="minorHAnsi" w:cstheme="minorBidi"/>
          <w:sz w:val="24"/>
          <w:szCs w:val="24"/>
          <w:lang w:val="aa-ET" w:eastAsia="en-GB"/>
        </w:rPr>
        <w:tab/>
      </w:r>
      <w:r>
        <w:t>Extended DRX for RRC Inactive and/or Idle</w:t>
      </w:r>
      <w:r>
        <w:tab/>
      </w:r>
      <w:r>
        <w:fldChar w:fldCharType="begin"/>
      </w:r>
      <w:r>
        <w:instrText xml:space="preserve"> PAGEREF _Toc61591921 \h </w:instrText>
      </w:r>
      <w:r>
        <w:fldChar w:fldCharType="separate"/>
      </w:r>
      <w:r>
        <w:t>49</w:t>
      </w:r>
      <w:r>
        <w:fldChar w:fldCharType="end"/>
      </w:r>
    </w:p>
    <w:p w14:paraId="2EA50F25" w14:textId="60C37526" w:rsidR="00F21F81" w:rsidRDefault="00F21F81">
      <w:pPr>
        <w:pStyle w:val="31"/>
        <w:rPr>
          <w:rFonts w:asciiTheme="minorHAnsi" w:eastAsiaTheme="minorEastAsia" w:hAnsiTheme="minorHAnsi" w:cstheme="minorBidi"/>
          <w:sz w:val="24"/>
          <w:szCs w:val="24"/>
          <w:lang w:val="aa-ET" w:eastAsia="en-GB"/>
        </w:rPr>
      </w:pPr>
      <w:r>
        <w:t>8.3.1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_Toc61591922 \h </w:instrText>
      </w:r>
      <w:r>
        <w:fldChar w:fldCharType="separate"/>
      </w:r>
      <w:r>
        <w:t>49</w:t>
      </w:r>
      <w:r>
        <w:fldChar w:fldCharType="end"/>
      </w:r>
    </w:p>
    <w:p w14:paraId="0D42B79D" w14:textId="0A7E5392" w:rsidR="00F21F81" w:rsidRDefault="00F21F81">
      <w:pPr>
        <w:pStyle w:val="31"/>
        <w:rPr>
          <w:rFonts w:asciiTheme="minorHAnsi" w:eastAsiaTheme="minorEastAsia" w:hAnsiTheme="minorHAnsi" w:cstheme="minorBidi"/>
          <w:sz w:val="24"/>
          <w:szCs w:val="24"/>
          <w:lang w:val="aa-ET" w:eastAsia="en-GB"/>
        </w:rPr>
      </w:pPr>
      <w:r>
        <w:t>8.3.2</w:t>
      </w:r>
      <w:r>
        <w:rPr>
          <w:rFonts w:asciiTheme="minorHAnsi" w:eastAsiaTheme="minorEastAsia" w:hAnsiTheme="minorHAnsi" w:cstheme="minorBidi"/>
          <w:sz w:val="24"/>
          <w:szCs w:val="24"/>
          <w:lang w:val="aa-ET" w:eastAsia="en-GB"/>
        </w:rPr>
        <w:tab/>
      </w:r>
      <w:r>
        <w:t>Analysis of UE power saving</w:t>
      </w:r>
      <w:r>
        <w:tab/>
      </w:r>
      <w:r>
        <w:fldChar w:fldCharType="begin"/>
      </w:r>
      <w:r>
        <w:instrText xml:space="preserve"> PAGEREF _Toc61591923 \h </w:instrText>
      </w:r>
      <w:r>
        <w:fldChar w:fldCharType="separate"/>
      </w:r>
      <w:r>
        <w:t>50</w:t>
      </w:r>
      <w:r>
        <w:fldChar w:fldCharType="end"/>
      </w:r>
    </w:p>
    <w:p w14:paraId="538ACC37" w14:textId="352B472B" w:rsidR="00F21F81" w:rsidRDefault="00F21F81">
      <w:pPr>
        <w:pStyle w:val="31"/>
        <w:rPr>
          <w:rFonts w:asciiTheme="minorHAnsi" w:eastAsiaTheme="minorEastAsia" w:hAnsiTheme="minorHAnsi" w:cstheme="minorBidi"/>
          <w:sz w:val="24"/>
          <w:szCs w:val="24"/>
          <w:lang w:val="aa-ET" w:eastAsia="en-GB"/>
        </w:rPr>
      </w:pPr>
      <w:r>
        <w:t>8.3.3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_Toc61591924 \h </w:instrText>
      </w:r>
      <w:r>
        <w:fldChar w:fldCharType="separate"/>
      </w:r>
      <w:r>
        <w:t>50</w:t>
      </w:r>
      <w:r>
        <w:fldChar w:fldCharType="end"/>
      </w:r>
    </w:p>
    <w:p w14:paraId="0EC92D14" w14:textId="53F832C2" w:rsidR="00F21F81" w:rsidRDefault="00F21F81">
      <w:pPr>
        <w:pStyle w:val="31"/>
        <w:rPr>
          <w:rFonts w:asciiTheme="minorHAnsi" w:eastAsiaTheme="minorEastAsia" w:hAnsiTheme="minorHAnsi" w:cstheme="minorBidi"/>
          <w:sz w:val="24"/>
          <w:szCs w:val="24"/>
          <w:lang w:val="aa-ET" w:eastAsia="en-GB"/>
        </w:rPr>
      </w:pPr>
      <w:r>
        <w:t>8.3.4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_Toc61591925 \h </w:instrText>
      </w:r>
      <w:r>
        <w:fldChar w:fldCharType="separate"/>
      </w:r>
      <w:r>
        <w:t>50</w:t>
      </w:r>
      <w:r>
        <w:fldChar w:fldCharType="end"/>
      </w:r>
    </w:p>
    <w:p w14:paraId="56D31C99" w14:textId="128D3CBF" w:rsidR="00F21F81" w:rsidRDefault="00F21F81">
      <w:pPr>
        <w:pStyle w:val="31"/>
        <w:rPr>
          <w:rFonts w:asciiTheme="minorHAnsi" w:eastAsiaTheme="minorEastAsia" w:hAnsiTheme="minorHAnsi" w:cstheme="minorBidi"/>
          <w:sz w:val="24"/>
          <w:szCs w:val="24"/>
          <w:lang w:val="aa-ET" w:eastAsia="en-GB"/>
        </w:rPr>
      </w:pPr>
      <w:r>
        <w:t>8.3.5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_Toc61591926 \h </w:instrText>
      </w:r>
      <w:r>
        <w:fldChar w:fldCharType="separate"/>
      </w:r>
      <w:r>
        <w:t>50</w:t>
      </w:r>
      <w:r>
        <w:fldChar w:fldCharType="end"/>
      </w:r>
    </w:p>
    <w:p w14:paraId="7BFD0C98" w14:textId="694B5DA0" w:rsidR="00F21F81" w:rsidRDefault="00F21F81">
      <w:pPr>
        <w:pStyle w:val="20"/>
        <w:rPr>
          <w:rFonts w:asciiTheme="minorHAnsi" w:eastAsiaTheme="minorEastAsia" w:hAnsiTheme="minorHAnsi" w:cstheme="minorBidi"/>
          <w:sz w:val="24"/>
          <w:szCs w:val="24"/>
          <w:lang w:val="aa-ET" w:eastAsia="en-GB"/>
        </w:rPr>
      </w:pPr>
      <w:r>
        <w:t>8.4</w:t>
      </w:r>
      <w:r>
        <w:rPr>
          <w:rFonts w:asciiTheme="minorHAnsi" w:eastAsiaTheme="minorEastAsia" w:hAnsiTheme="minorHAnsi" w:cstheme="minorBidi"/>
          <w:sz w:val="24"/>
          <w:szCs w:val="24"/>
          <w:lang w:val="aa-ET" w:eastAsia="en-GB"/>
        </w:rPr>
        <w:tab/>
      </w:r>
      <w:r>
        <w:t>RRM relaxation for stationary devices</w:t>
      </w:r>
      <w:r>
        <w:tab/>
      </w:r>
      <w:r>
        <w:fldChar w:fldCharType="begin"/>
      </w:r>
      <w:r>
        <w:instrText xml:space="preserve"> PAGEREF _Toc61591927 \h </w:instrText>
      </w:r>
      <w:r>
        <w:fldChar w:fldCharType="separate"/>
      </w:r>
      <w:r>
        <w:t>50</w:t>
      </w:r>
      <w:r>
        <w:fldChar w:fldCharType="end"/>
      </w:r>
    </w:p>
    <w:p w14:paraId="35D91C74" w14:textId="6873EDEF" w:rsidR="00F21F81" w:rsidRDefault="00F21F81">
      <w:pPr>
        <w:pStyle w:val="31"/>
        <w:rPr>
          <w:rFonts w:asciiTheme="minorHAnsi" w:eastAsiaTheme="minorEastAsia" w:hAnsiTheme="minorHAnsi" w:cstheme="minorBidi"/>
          <w:sz w:val="24"/>
          <w:szCs w:val="24"/>
          <w:lang w:val="aa-ET" w:eastAsia="en-GB"/>
        </w:rPr>
      </w:pPr>
      <w:r>
        <w:t>8.4.1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_Toc61591928 \h </w:instrText>
      </w:r>
      <w:r>
        <w:fldChar w:fldCharType="separate"/>
      </w:r>
      <w:r>
        <w:t>50</w:t>
      </w:r>
      <w:r>
        <w:fldChar w:fldCharType="end"/>
      </w:r>
    </w:p>
    <w:p w14:paraId="65256415" w14:textId="04AE7AF1" w:rsidR="00F21F81" w:rsidRDefault="00F21F81">
      <w:pPr>
        <w:pStyle w:val="31"/>
        <w:rPr>
          <w:rFonts w:asciiTheme="minorHAnsi" w:eastAsiaTheme="minorEastAsia" w:hAnsiTheme="minorHAnsi" w:cstheme="minorBidi"/>
          <w:sz w:val="24"/>
          <w:szCs w:val="24"/>
          <w:lang w:val="aa-ET" w:eastAsia="en-GB"/>
        </w:rPr>
      </w:pPr>
      <w:r>
        <w:t>8.4.2</w:t>
      </w:r>
      <w:r>
        <w:rPr>
          <w:rFonts w:asciiTheme="minorHAnsi" w:eastAsiaTheme="minorEastAsia" w:hAnsiTheme="minorHAnsi" w:cstheme="minorBidi"/>
          <w:sz w:val="24"/>
          <w:szCs w:val="24"/>
          <w:lang w:val="aa-ET" w:eastAsia="en-GB"/>
        </w:rPr>
        <w:tab/>
      </w:r>
      <w:r>
        <w:t>Analysis of UE power saving</w:t>
      </w:r>
      <w:r>
        <w:tab/>
      </w:r>
      <w:r>
        <w:fldChar w:fldCharType="begin"/>
      </w:r>
      <w:r>
        <w:instrText xml:space="preserve"> PAGEREF _Toc61591929 \h </w:instrText>
      </w:r>
      <w:r>
        <w:fldChar w:fldCharType="separate"/>
      </w:r>
      <w:r>
        <w:t>51</w:t>
      </w:r>
      <w:r>
        <w:fldChar w:fldCharType="end"/>
      </w:r>
    </w:p>
    <w:p w14:paraId="667D6094" w14:textId="6F108535" w:rsidR="00F21F81" w:rsidRDefault="00F21F81">
      <w:pPr>
        <w:pStyle w:val="31"/>
        <w:rPr>
          <w:rFonts w:asciiTheme="minorHAnsi" w:eastAsiaTheme="minorEastAsia" w:hAnsiTheme="minorHAnsi" w:cstheme="minorBidi"/>
          <w:sz w:val="24"/>
          <w:szCs w:val="24"/>
          <w:lang w:val="aa-ET" w:eastAsia="en-GB"/>
        </w:rPr>
      </w:pPr>
      <w:r>
        <w:t>8.4.3</w:t>
      </w:r>
      <w:r>
        <w:rPr>
          <w:rFonts w:asciiTheme="minorHAnsi" w:eastAsiaTheme="minorEastAsia" w:hAnsiTheme="minorHAnsi" w:cstheme="minorBidi"/>
          <w:sz w:val="24"/>
          <w:szCs w:val="24"/>
          <w:lang w:val="aa-ET" w:eastAsia="en-GB"/>
        </w:rPr>
        <w:tab/>
      </w:r>
      <w:r>
        <w:t>Analysis of performance impacts</w:t>
      </w:r>
      <w:r>
        <w:tab/>
      </w:r>
      <w:r>
        <w:fldChar w:fldCharType="begin"/>
      </w:r>
      <w:r>
        <w:instrText xml:space="preserve"> PAGEREF _Toc61591930 \h </w:instrText>
      </w:r>
      <w:r>
        <w:fldChar w:fldCharType="separate"/>
      </w:r>
      <w:r>
        <w:t>51</w:t>
      </w:r>
      <w:r>
        <w:fldChar w:fldCharType="end"/>
      </w:r>
    </w:p>
    <w:p w14:paraId="72EEFDA1" w14:textId="497C06A2" w:rsidR="00F21F81" w:rsidRDefault="00F21F81">
      <w:pPr>
        <w:pStyle w:val="31"/>
        <w:rPr>
          <w:rFonts w:asciiTheme="minorHAnsi" w:eastAsiaTheme="minorEastAsia" w:hAnsiTheme="minorHAnsi" w:cstheme="minorBidi"/>
          <w:sz w:val="24"/>
          <w:szCs w:val="24"/>
          <w:lang w:val="aa-ET" w:eastAsia="en-GB"/>
        </w:rPr>
      </w:pPr>
      <w:r>
        <w:t>8.4.4</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_Toc61591931 \h </w:instrText>
      </w:r>
      <w:r>
        <w:fldChar w:fldCharType="separate"/>
      </w:r>
      <w:r>
        <w:t>51</w:t>
      </w:r>
      <w:r>
        <w:fldChar w:fldCharType="end"/>
      </w:r>
    </w:p>
    <w:p w14:paraId="558510F5" w14:textId="418C25B3" w:rsidR="00F21F81" w:rsidRDefault="00F21F81">
      <w:pPr>
        <w:pStyle w:val="31"/>
        <w:rPr>
          <w:rFonts w:asciiTheme="minorHAnsi" w:eastAsiaTheme="minorEastAsia" w:hAnsiTheme="minorHAnsi" w:cstheme="minorBidi"/>
          <w:sz w:val="24"/>
          <w:szCs w:val="24"/>
          <w:lang w:val="aa-ET" w:eastAsia="en-GB"/>
        </w:rPr>
      </w:pPr>
      <w:r>
        <w:t>8.4.5</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_Toc61591932 \h </w:instrText>
      </w:r>
      <w:r>
        <w:fldChar w:fldCharType="separate"/>
      </w:r>
      <w:r>
        <w:t>51</w:t>
      </w:r>
      <w:r>
        <w:fldChar w:fldCharType="end"/>
      </w:r>
    </w:p>
    <w:p w14:paraId="6CE8706D" w14:textId="07E7E75A" w:rsidR="00F21F81" w:rsidRDefault="00F21F81">
      <w:pPr>
        <w:pStyle w:val="10"/>
        <w:rPr>
          <w:rFonts w:asciiTheme="minorHAnsi" w:eastAsiaTheme="minorEastAsia" w:hAnsiTheme="minorHAnsi" w:cstheme="minorBidi"/>
          <w:sz w:val="24"/>
          <w:szCs w:val="24"/>
          <w:lang w:val="aa-ET" w:eastAsia="en-GB"/>
        </w:rPr>
      </w:pPr>
      <w:r>
        <w:t>9</w:t>
      </w:r>
      <w:r>
        <w:rPr>
          <w:rFonts w:asciiTheme="minorHAnsi" w:eastAsiaTheme="minorEastAsia" w:hAnsiTheme="minorHAnsi" w:cstheme="minorBidi"/>
          <w:sz w:val="24"/>
          <w:szCs w:val="24"/>
          <w:lang w:val="aa-ET" w:eastAsia="en-GB"/>
        </w:rPr>
        <w:tab/>
      </w:r>
      <w:r>
        <w:t>Coverage recovery</w:t>
      </w:r>
      <w:r>
        <w:tab/>
      </w:r>
      <w:r>
        <w:fldChar w:fldCharType="begin"/>
      </w:r>
      <w:r>
        <w:instrText xml:space="preserve"> PAGEREF _Toc61591933 \h </w:instrText>
      </w:r>
      <w:r>
        <w:fldChar w:fldCharType="separate"/>
      </w:r>
      <w:r>
        <w:t>51</w:t>
      </w:r>
      <w:r>
        <w:fldChar w:fldCharType="end"/>
      </w:r>
    </w:p>
    <w:p w14:paraId="2C2DF53E" w14:textId="4B180F3E" w:rsidR="00F21F81" w:rsidRDefault="00F21F81">
      <w:pPr>
        <w:pStyle w:val="20"/>
        <w:rPr>
          <w:rFonts w:asciiTheme="minorHAnsi" w:eastAsiaTheme="minorEastAsia" w:hAnsiTheme="minorHAnsi" w:cstheme="minorBidi"/>
          <w:sz w:val="24"/>
          <w:szCs w:val="24"/>
          <w:lang w:val="aa-ET" w:eastAsia="en-GB"/>
        </w:rPr>
      </w:pPr>
      <w:r>
        <w:t>9.0</w:t>
      </w:r>
      <w:r>
        <w:rPr>
          <w:rFonts w:asciiTheme="minorHAnsi" w:eastAsiaTheme="minorEastAsia" w:hAnsiTheme="minorHAnsi" w:cstheme="minorBidi"/>
          <w:sz w:val="24"/>
          <w:szCs w:val="24"/>
          <w:lang w:val="aa-ET" w:eastAsia="en-GB"/>
        </w:rPr>
        <w:tab/>
      </w:r>
      <w:r>
        <w:t>Introduction to coverage recovery</w:t>
      </w:r>
      <w:r>
        <w:tab/>
      </w:r>
      <w:r>
        <w:fldChar w:fldCharType="begin"/>
      </w:r>
      <w:r>
        <w:instrText xml:space="preserve"> PAGEREF _Toc61591934 \h </w:instrText>
      </w:r>
      <w:r>
        <w:fldChar w:fldCharType="separate"/>
      </w:r>
      <w:r>
        <w:t>51</w:t>
      </w:r>
      <w:r>
        <w:fldChar w:fldCharType="end"/>
      </w:r>
    </w:p>
    <w:p w14:paraId="7A2617DF" w14:textId="42E7D4FB" w:rsidR="00F21F81" w:rsidRDefault="00F21F81">
      <w:pPr>
        <w:pStyle w:val="20"/>
        <w:rPr>
          <w:rFonts w:asciiTheme="minorHAnsi" w:eastAsiaTheme="minorEastAsia" w:hAnsiTheme="minorHAnsi" w:cstheme="minorBidi"/>
          <w:sz w:val="24"/>
          <w:szCs w:val="24"/>
          <w:lang w:val="aa-ET" w:eastAsia="en-GB"/>
        </w:rPr>
      </w:pPr>
      <w:r>
        <w:t>9.1</w:t>
      </w:r>
      <w:r>
        <w:rPr>
          <w:rFonts w:asciiTheme="minorHAnsi" w:eastAsiaTheme="minorEastAsia" w:hAnsiTheme="minorHAnsi" w:cstheme="minorBidi"/>
          <w:sz w:val="24"/>
          <w:szCs w:val="24"/>
          <w:lang w:val="aa-ET" w:eastAsia="en-GB"/>
        </w:rPr>
        <w:tab/>
      </w:r>
      <w:r>
        <w:t>Coverage recovery evaluation</w:t>
      </w:r>
      <w:r>
        <w:tab/>
      </w:r>
      <w:r>
        <w:fldChar w:fldCharType="begin"/>
      </w:r>
      <w:r>
        <w:instrText xml:space="preserve"> PAGEREF _Toc61591935 \h </w:instrText>
      </w:r>
      <w:r>
        <w:fldChar w:fldCharType="separate"/>
      </w:r>
      <w:r>
        <w:t>51</w:t>
      </w:r>
      <w:r>
        <w:fldChar w:fldCharType="end"/>
      </w:r>
    </w:p>
    <w:p w14:paraId="226EC9BD" w14:textId="10129871" w:rsidR="00F21F81" w:rsidRDefault="00F21F81">
      <w:pPr>
        <w:pStyle w:val="31"/>
        <w:rPr>
          <w:rFonts w:asciiTheme="minorHAnsi" w:eastAsiaTheme="minorEastAsia" w:hAnsiTheme="minorHAnsi" w:cstheme="minorBidi"/>
          <w:sz w:val="24"/>
          <w:szCs w:val="24"/>
          <w:lang w:val="aa-ET" w:eastAsia="en-GB"/>
        </w:rPr>
      </w:pPr>
      <w:r>
        <w:rPr>
          <w:lang w:eastAsia="zh-CN"/>
        </w:rPr>
        <w:t>9.1.1</w:t>
      </w:r>
      <w:r>
        <w:rPr>
          <w:rFonts w:asciiTheme="minorHAnsi" w:eastAsiaTheme="minorEastAsia" w:hAnsiTheme="minorHAnsi" w:cstheme="minorBidi"/>
          <w:sz w:val="24"/>
          <w:szCs w:val="24"/>
          <w:lang w:val="aa-ET" w:eastAsia="en-GB"/>
        </w:rPr>
        <w:tab/>
      </w:r>
      <w:r>
        <w:rPr>
          <w:lang w:eastAsia="zh-CN"/>
        </w:rPr>
        <w:t>Urban scenario at 2.6 GHz</w:t>
      </w:r>
      <w:r>
        <w:tab/>
      </w:r>
      <w:r>
        <w:fldChar w:fldCharType="begin"/>
      </w:r>
      <w:r>
        <w:instrText xml:space="preserve"> PAGEREF _Toc61591936 \h </w:instrText>
      </w:r>
      <w:r>
        <w:fldChar w:fldCharType="separate"/>
      </w:r>
      <w:r>
        <w:t>51</w:t>
      </w:r>
      <w:r>
        <w:fldChar w:fldCharType="end"/>
      </w:r>
    </w:p>
    <w:p w14:paraId="0F3E17BA" w14:textId="0D885C21" w:rsidR="00F21F81" w:rsidRDefault="00F21F81">
      <w:pPr>
        <w:pStyle w:val="31"/>
        <w:rPr>
          <w:rFonts w:asciiTheme="minorHAnsi" w:eastAsiaTheme="minorEastAsia" w:hAnsiTheme="minorHAnsi" w:cstheme="minorBidi"/>
          <w:sz w:val="24"/>
          <w:szCs w:val="24"/>
          <w:lang w:val="aa-ET" w:eastAsia="en-GB"/>
        </w:rPr>
      </w:pPr>
      <w:r>
        <w:rPr>
          <w:lang w:eastAsia="zh-CN"/>
        </w:rPr>
        <w:t>9.1.2</w:t>
      </w:r>
      <w:r>
        <w:rPr>
          <w:rFonts w:asciiTheme="minorHAnsi" w:eastAsiaTheme="minorEastAsia" w:hAnsiTheme="minorHAnsi" w:cstheme="minorBidi"/>
          <w:sz w:val="24"/>
          <w:szCs w:val="24"/>
          <w:lang w:val="aa-ET" w:eastAsia="en-GB"/>
        </w:rPr>
        <w:tab/>
      </w:r>
      <w:r>
        <w:rPr>
          <w:lang w:eastAsia="zh-CN"/>
        </w:rPr>
        <w:t>Rural scenario at 0.7 GHz</w:t>
      </w:r>
      <w:r>
        <w:tab/>
      </w:r>
      <w:r>
        <w:fldChar w:fldCharType="begin"/>
      </w:r>
      <w:r>
        <w:instrText xml:space="preserve"> PAGEREF _Toc61591937 \h </w:instrText>
      </w:r>
      <w:r>
        <w:fldChar w:fldCharType="separate"/>
      </w:r>
      <w:r>
        <w:t>53</w:t>
      </w:r>
      <w:r>
        <w:fldChar w:fldCharType="end"/>
      </w:r>
    </w:p>
    <w:p w14:paraId="5C20F9A9" w14:textId="58BF0A83" w:rsidR="00F21F81" w:rsidRDefault="00F21F81">
      <w:pPr>
        <w:pStyle w:val="31"/>
        <w:rPr>
          <w:rFonts w:asciiTheme="minorHAnsi" w:eastAsiaTheme="minorEastAsia" w:hAnsiTheme="minorHAnsi" w:cstheme="minorBidi"/>
          <w:sz w:val="24"/>
          <w:szCs w:val="24"/>
          <w:lang w:val="aa-ET" w:eastAsia="en-GB"/>
        </w:rPr>
      </w:pPr>
      <w:r>
        <w:rPr>
          <w:lang w:eastAsia="zh-CN"/>
        </w:rPr>
        <w:t>9.1.3</w:t>
      </w:r>
      <w:r>
        <w:rPr>
          <w:rFonts w:asciiTheme="minorHAnsi" w:eastAsiaTheme="minorEastAsia" w:hAnsiTheme="minorHAnsi" w:cstheme="minorBidi"/>
          <w:sz w:val="24"/>
          <w:szCs w:val="24"/>
          <w:lang w:val="aa-ET" w:eastAsia="en-GB"/>
        </w:rPr>
        <w:tab/>
      </w:r>
      <w:r>
        <w:rPr>
          <w:lang w:eastAsia="zh-CN"/>
        </w:rPr>
        <w:t>Urban scenario at 4 GHz</w:t>
      </w:r>
      <w:r>
        <w:tab/>
      </w:r>
      <w:r>
        <w:fldChar w:fldCharType="begin"/>
      </w:r>
      <w:r>
        <w:instrText xml:space="preserve"> PAGEREF _Toc61591938 \h </w:instrText>
      </w:r>
      <w:r>
        <w:fldChar w:fldCharType="separate"/>
      </w:r>
      <w:r>
        <w:t>55</w:t>
      </w:r>
      <w:r>
        <w:fldChar w:fldCharType="end"/>
      </w:r>
    </w:p>
    <w:p w14:paraId="78169FFC" w14:textId="52E131FF" w:rsidR="00F21F81" w:rsidRDefault="00F21F81">
      <w:pPr>
        <w:pStyle w:val="31"/>
        <w:rPr>
          <w:rFonts w:asciiTheme="minorHAnsi" w:eastAsiaTheme="minorEastAsia" w:hAnsiTheme="minorHAnsi" w:cstheme="minorBidi"/>
          <w:sz w:val="24"/>
          <w:szCs w:val="24"/>
          <w:lang w:val="aa-ET" w:eastAsia="en-GB"/>
        </w:rPr>
      </w:pPr>
      <w:r>
        <w:rPr>
          <w:lang w:eastAsia="zh-CN"/>
        </w:rPr>
        <w:t>9.1.4</w:t>
      </w:r>
      <w:r>
        <w:rPr>
          <w:rFonts w:asciiTheme="minorHAnsi" w:eastAsiaTheme="minorEastAsia" w:hAnsiTheme="minorHAnsi" w:cstheme="minorBidi"/>
          <w:sz w:val="24"/>
          <w:szCs w:val="24"/>
          <w:lang w:val="aa-ET" w:eastAsia="en-GB"/>
        </w:rPr>
        <w:tab/>
      </w:r>
      <w:r>
        <w:rPr>
          <w:lang w:eastAsia="zh-CN"/>
        </w:rPr>
        <w:t>Indoor scenario at 28 GHz</w:t>
      </w:r>
      <w:r>
        <w:tab/>
      </w:r>
      <w:r>
        <w:fldChar w:fldCharType="begin"/>
      </w:r>
      <w:r>
        <w:instrText xml:space="preserve"> PAGEREF _Toc61591939 \h </w:instrText>
      </w:r>
      <w:r>
        <w:fldChar w:fldCharType="separate"/>
      </w:r>
      <w:r>
        <w:t>57</w:t>
      </w:r>
      <w:r>
        <w:fldChar w:fldCharType="end"/>
      </w:r>
    </w:p>
    <w:p w14:paraId="17046D5A" w14:textId="57A2AB40" w:rsidR="00F21F81" w:rsidRDefault="00F21F81">
      <w:pPr>
        <w:pStyle w:val="31"/>
        <w:rPr>
          <w:rFonts w:asciiTheme="minorHAnsi" w:eastAsiaTheme="minorEastAsia" w:hAnsiTheme="minorHAnsi" w:cstheme="minorBidi"/>
          <w:sz w:val="24"/>
          <w:szCs w:val="24"/>
          <w:lang w:val="aa-ET" w:eastAsia="en-GB"/>
        </w:rPr>
      </w:pPr>
      <w:r>
        <w:rPr>
          <w:lang w:eastAsia="zh-CN"/>
        </w:rPr>
        <w:t>9.1.5</w:t>
      </w:r>
      <w:r>
        <w:rPr>
          <w:rFonts w:asciiTheme="minorHAnsi" w:eastAsiaTheme="minorEastAsia" w:hAnsiTheme="minorHAnsi" w:cstheme="minorBidi"/>
          <w:sz w:val="24"/>
          <w:szCs w:val="24"/>
          <w:lang w:val="aa-ET" w:eastAsia="en-GB"/>
        </w:rPr>
        <w:tab/>
      </w:r>
      <w:r>
        <w:rPr>
          <w:lang w:eastAsia="zh-CN"/>
        </w:rPr>
        <w:t>Summary of coverage recovery evaluation</w:t>
      </w:r>
      <w:r>
        <w:tab/>
      </w:r>
      <w:r>
        <w:fldChar w:fldCharType="begin"/>
      </w:r>
      <w:r>
        <w:instrText xml:space="preserve"> PAGEREF _Toc61591940 \h </w:instrText>
      </w:r>
      <w:r>
        <w:fldChar w:fldCharType="separate"/>
      </w:r>
      <w:r>
        <w:t>59</w:t>
      </w:r>
      <w:r>
        <w:fldChar w:fldCharType="end"/>
      </w:r>
    </w:p>
    <w:p w14:paraId="1FE3D144" w14:textId="31644CC2" w:rsidR="00F21F81" w:rsidRDefault="00F21F81">
      <w:pPr>
        <w:pStyle w:val="20"/>
        <w:rPr>
          <w:rFonts w:asciiTheme="minorHAnsi" w:eastAsiaTheme="minorEastAsia" w:hAnsiTheme="minorHAnsi" w:cstheme="minorBidi"/>
          <w:sz w:val="24"/>
          <w:szCs w:val="24"/>
          <w:lang w:val="aa-ET" w:eastAsia="en-GB"/>
        </w:rPr>
      </w:pPr>
      <w:r>
        <w:t>9.2</w:t>
      </w:r>
      <w:r>
        <w:rPr>
          <w:rFonts w:asciiTheme="minorHAnsi" w:eastAsiaTheme="minorEastAsia" w:hAnsiTheme="minorHAnsi" w:cstheme="minorBidi"/>
          <w:sz w:val="24"/>
          <w:szCs w:val="24"/>
          <w:lang w:val="aa-ET" w:eastAsia="en-GB"/>
        </w:rPr>
        <w:tab/>
      </w:r>
      <w:r>
        <w:t>Coverage recovery for PUSCH</w:t>
      </w:r>
      <w:r>
        <w:tab/>
      </w:r>
      <w:r>
        <w:fldChar w:fldCharType="begin"/>
      </w:r>
      <w:r>
        <w:instrText xml:space="preserve"> PAGEREF _Toc61591941 \h </w:instrText>
      </w:r>
      <w:r>
        <w:fldChar w:fldCharType="separate"/>
      </w:r>
      <w:r>
        <w:t>60</w:t>
      </w:r>
      <w:r>
        <w:fldChar w:fldCharType="end"/>
      </w:r>
    </w:p>
    <w:p w14:paraId="01DFE0B1" w14:textId="59751A90" w:rsidR="00F21F81" w:rsidRDefault="00F21F81">
      <w:pPr>
        <w:pStyle w:val="31"/>
        <w:rPr>
          <w:rFonts w:asciiTheme="minorHAnsi" w:eastAsiaTheme="minorEastAsia" w:hAnsiTheme="minorHAnsi" w:cstheme="minorBidi"/>
          <w:sz w:val="24"/>
          <w:szCs w:val="24"/>
          <w:lang w:val="aa-ET" w:eastAsia="en-GB"/>
        </w:rPr>
      </w:pPr>
      <w:r>
        <w:t>9.2.1</w:t>
      </w:r>
      <w:r>
        <w:rPr>
          <w:rFonts w:asciiTheme="minorHAnsi" w:eastAsiaTheme="minorEastAsia" w:hAnsiTheme="minorHAnsi" w:cstheme="minorBidi"/>
          <w:sz w:val="24"/>
          <w:szCs w:val="24"/>
          <w:lang w:val="aa-ET" w:eastAsia="en-GB"/>
        </w:rPr>
        <w:tab/>
      </w:r>
      <w:r>
        <w:t>Description of coverage recovery features</w:t>
      </w:r>
      <w:r>
        <w:tab/>
      </w:r>
      <w:r>
        <w:fldChar w:fldCharType="begin"/>
      </w:r>
      <w:r>
        <w:instrText xml:space="preserve"> PAGEREF _Toc61591942 \h </w:instrText>
      </w:r>
      <w:r>
        <w:fldChar w:fldCharType="separate"/>
      </w:r>
      <w:r>
        <w:t>60</w:t>
      </w:r>
      <w:r>
        <w:fldChar w:fldCharType="end"/>
      </w:r>
    </w:p>
    <w:p w14:paraId="04BBA89E" w14:textId="58354E6D" w:rsidR="00F21F81" w:rsidRDefault="00F21F81">
      <w:pPr>
        <w:pStyle w:val="31"/>
        <w:rPr>
          <w:rFonts w:asciiTheme="minorHAnsi" w:eastAsiaTheme="minorEastAsia" w:hAnsiTheme="minorHAnsi" w:cstheme="minorBidi"/>
          <w:sz w:val="24"/>
          <w:szCs w:val="24"/>
          <w:lang w:val="aa-ET" w:eastAsia="en-GB"/>
        </w:rPr>
      </w:pPr>
      <w:r>
        <w:t>9.2.2</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_Toc61591943 \h </w:instrText>
      </w:r>
      <w:r>
        <w:fldChar w:fldCharType="separate"/>
      </w:r>
      <w:r>
        <w:t>60</w:t>
      </w:r>
      <w:r>
        <w:fldChar w:fldCharType="end"/>
      </w:r>
    </w:p>
    <w:p w14:paraId="2E405F5D" w14:textId="22B3FBE8" w:rsidR="00F21F81" w:rsidRDefault="00F21F81">
      <w:pPr>
        <w:pStyle w:val="31"/>
        <w:rPr>
          <w:rFonts w:asciiTheme="minorHAnsi" w:eastAsiaTheme="minorEastAsia" w:hAnsiTheme="minorHAnsi" w:cstheme="minorBidi"/>
          <w:sz w:val="24"/>
          <w:szCs w:val="24"/>
          <w:lang w:val="aa-ET" w:eastAsia="en-GB"/>
        </w:rPr>
      </w:pPr>
      <w:r>
        <w:t>9.2.3</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_Toc61591944 \h </w:instrText>
      </w:r>
      <w:r>
        <w:fldChar w:fldCharType="separate"/>
      </w:r>
      <w:r>
        <w:t>60</w:t>
      </w:r>
      <w:r>
        <w:fldChar w:fldCharType="end"/>
      </w:r>
    </w:p>
    <w:p w14:paraId="76973276" w14:textId="40B9228B" w:rsidR="00F21F81" w:rsidRDefault="00F21F81">
      <w:pPr>
        <w:pStyle w:val="20"/>
        <w:rPr>
          <w:rFonts w:asciiTheme="minorHAnsi" w:eastAsiaTheme="minorEastAsia" w:hAnsiTheme="minorHAnsi" w:cstheme="minorBidi"/>
          <w:sz w:val="24"/>
          <w:szCs w:val="24"/>
          <w:lang w:val="aa-ET" w:eastAsia="en-GB"/>
        </w:rPr>
      </w:pPr>
      <w:r>
        <w:t>9.3</w:t>
      </w:r>
      <w:r>
        <w:rPr>
          <w:rFonts w:asciiTheme="minorHAnsi" w:eastAsiaTheme="minorEastAsia" w:hAnsiTheme="minorHAnsi" w:cstheme="minorBidi"/>
          <w:sz w:val="24"/>
          <w:szCs w:val="24"/>
          <w:lang w:val="aa-ET" w:eastAsia="en-GB"/>
        </w:rPr>
        <w:tab/>
      </w:r>
      <w:r>
        <w:t>Coverage recovery for PDSCH</w:t>
      </w:r>
      <w:r>
        <w:tab/>
      </w:r>
      <w:r>
        <w:fldChar w:fldCharType="begin"/>
      </w:r>
      <w:r>
        <w:instrText xml:space="preserve"> PAGEREF _Toc61591945 \h </w:instrText>
      </w:r>
      <w:r>
        <w:fldChar w:fldCharType="separate"/>
      </w:r>
      <w:r>
        <w:t>61</w:t>
      </w:r>
      <w:r>
        <w:fldChar w:fldCharType="end"/>
      </w:r>
    </w:p>
    <w:p w14:paraId="2177D8F6" w14:textId="666D3DF5" w:rsidR="00F21F81" w:rsidRDefault="00F21F81">
      <w:pPr>
        <w:pStyle w:val="31"/>
        <w:rPr>
          <w:rFonts w:asciiTheme="minorHAnsi" w:eastAsiaTheme="minorEastAsia" w:hAnsiTheme="minorHAnsi" w:cstheme="minorBidi"/>
          <w:sz w:val="24"/>
          <w:szCs w:val="24"/>
          <w:lang w:val="aa-ET" w:eastAsia="en-GB"/>
        </w:rPr>
      </w:pPr>
      <w:r>
        <w:t>9.3.1</w:t>
      </w:r>
      <w:r>
        <w:rPr>
          <w:rFonts w:asciiTheme="minorHAnsi" w:eastAsiaTheme="minorEastAsia" w:hAnsiTheme="minorHAnsi" w:cstheme="minorBidi"/>
          <w:sz w:val="24"/>
          <w:szCs w:val="24"/>
          <w:lang w:val="aa-ET" w:eastAsia="en-GB"/>
        </w:rPr>
        <w:tab/>
      </w:r>
      <w:r>
        <w:t>Description of coverage recovery features</w:t>
      </w:r>
      <w:r>
        <w:tab/>
      </w:r>
      <w:r>
        <w:fldChar w:fldCharType="begin"/>
      </w:r>
      <w:r>
        <w:instrText xml:space="preserve"> PAGEREF _Toc61591946 \h </w:instrText>
      </w:r>
      <w:r>
        <w:fldChar w:fldCharType="separate"/>
      </w:r>
      <w:r>
        <w:t>61</w:t>
      </w:r>
      <w:r>
        <w:fldChar w:fldCharType="end"/>
      </w:r>
    </w:p>
    <w:p w14:paraId="0DCB0972" w14:textId="1552E040" w:rsidR="00F21F81" w:rsidRDefault="00F21F81">
      <w:pPr>
        <w:pStyle w:val="31"/>
        <w:rPr>
          <w:rFonts w:asciiTheme="minorHAnsi" w:eastAsiaTheme="minorEastAsia" w:hAnsiTheme="minorHAnsi" w:cstheme="minorBidi"/>
          <w:sz w:val="24"/>
          <w:szCs w:val="24"/>
          <w:lang w:val="aa-ET" w:eastAsia="en-GB"/>
        </w:rPr>
      </w:pPr>
      <w:r>
        <w:t>9.3.2</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_Toc61591947 \h </w:instrText>
      </w:r>
      <w:r>
        <w:fldChar w:fldCharType="separate"/>
      </w:r>
      <w:r>
        <w:t>61</w:t>
      </w:r>
      <w:r>
        <w:fldChar w:fldCharType="end"/>
      </w:r>
    </w:p>
    <w:p w14:paraId="4136171B" w14:textId="29CDFD7C" w:rsidR="00F21F81" w:rsidRDefault="00F21F81">
      <w:pPr>
        <w:pStyle w:val="31"/>
        <w:rPr>
          <w:rFonts w:asciiTheme="minorHAnsi" w:eastAsiaTheme="minorEastAsia" w:hAnsiTheme="minorHAnsi" w:cstheme="minorBidi"/>
          <w:sz w:val="24"/>
          <w:szCs w:val="24"/>
          <w:lang w:val="aa-ET" w:eastAsia="en-GB"/>
        </w:rPr>
      </w:pPr>
      <w:r>
        <w:t>9.3.3</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_Toc61591948 \h </w:instrText>
      </w:r>
      <w:r>
        <w:fldChar w:fldCharType="separate"/>
      </w:r>
      <w:r>
        <w:t>61</w:t>
      </w:r>
      <w:r>
        <w:fldChar w:fldCharType="end"/>
      </w:r>
    </w:p>
    <w:p w14:paraId="53214598" w14:textId="0DAED4DE" w:rsidR="00F21F81" w:rsidRDefault="00F21F81">
      <w:pPr>
        <w:pStyle w:val="20"/>
        <w:rPr>
          <w:rFonts w:asciiTheme="minorHAnsi" w:eastAsiaTheme="minorEastAsia" w:hAnsiTheme="minorHAnsi" w:cstheme="minorBidi"/>
          <w:sz w:val="24"/>
          <w:szCs w:val="24"/>
          <w:lang w:val="aa-ET" w:eastAsia="en-GB"/>
        </w:rPr>
      </w:pPr>
      <w:r>
        <w:t>9.4</w:t>
      </w:r>
      <w:r>
        <w:rPr>
          <w:rFonts w:asciiTheme="minorHAnsi" w:eastAsiaTheme="minorEastAsia" w:hAnsiTheme="minorHAnsi" w:cstheme="minorBidi"/>
          <w:sz w:val="24"/>
          <w:szCs w:val="24"/>
          <w:lang w:val="aa-ET" w:eastAsia="en-GB"/>
        </w:rPr>
        <w:tab/>
      </w:r>
      <w:r>
        <w:t>Coverage recovery for PDCCH</w:t>
      </w:r>
      <w:r>
        <w:tab/>
      </w:r>
      <w:r>
        <w:fldChar w:fldCharType="begin"/>
      </w:r>
      <w:r>
        <w:instrText xml:space="preserve"> PAGEREF _Toc61591949 \h </w:instrText>
      </w:r>
      <w:r>
        <w:fldChar w:fldCharType="separate"/>
      </w:r>
      <w:r>
        <w:t>62</w:t>
      </w:r>
      <w:r>
        <w:fldChar w:fldCharType="end"/>
      </w:r>
    </w:p>
    <w:p w14:paraId="3E77A971" w14:textId="2C5E03C7" w:rsidR="00F21F81" w:rsidRDefault="00F21F81">
      <w:pPr>
        <w:pStyle w:val="31"/>
        <w:rPr>
          <w:rFonts w:asciiTheme="minorHAnsi" w:eastAsiaTheme="minorEastAsia" w:hAnsiTheme="minorHAnsi" w:cstheme="minorBidi"/>
          <w:sz w:val="24"/>
          <w:szCs w:val="24"/>
          <w:lang w:val="aa-ET" w:eastAsia="en-GB"/>
        </w:rPr>
      </w:pPr>
      <w:r>
        <w:t>9.4.1</w:t>
      </w:r>
      <w:r>
        <w:rPr>
          <w:rFonts w:asciiTheme="minorHAnsi" w:eastAsiaTheme="minorEastAsia" w:hAnsiTheme="minorHAnsi" w:cstheme="minorBidi"/>
          <w:sz w:val="24"/>
          <w:szCs w:val="24"/>
          <w:lang w:val="aa-ET" w:eastAsia="en-GB"/>
        </w:rPr>
        <w:tab/>
      </w:r>
      <w:r>
        <w:t>Description of coverage recovery features</w:t>
      </w:r>
      <w:r>
        <w:tab/>
      </w:r>
      <w:r>
        <w:fldChar w:fldCharType="begin"/>
      </w:r>
      <w:r>
        <w:instrText xml:space="preserve"> PAGEREF _Toc61591950 \h </w:instrText>
      </w:r>
      <w:r>
        <w:fldChar w:fldCharType="separate"/>
      </w:r>
      <w:r>
        <w:t>62</w:t>
      </w:r>
      <w:r>
        <w:fldChar w:fldCharType="end"/>
      </w:r>
    </w:p>
    <w:p w14:paraId="0FAC29FF" w14:textId="72DFF06A" w:rsidR="00F21F81" w:rsidRDefault="00F21F81">
      <w:pPr>
        <w:pStyle w:val="31"/>
        <w:rPr>
          <w:rFonts w:asciiTheme="minorHAnsi" w:eastAsiaTheme="minorEastAsia" w:hAnsiTheme="minorHAnsi" w:cstheme="minorBidi"/>
          <w:sz w:val="24"/>
          <w:szCs w:val="24"/>
          <w:lang w:val="aa-ET" w:eastAsia="en-GB"/>
        </w:rPr>
      </w:pPr>
      <w:r>
        <w:t>9.4.2</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_Toc61591951 \h </w:instrText>
      </w:r>
      <w:r>
        <w:fldChar w:fldCharType="separate"/>
      </w:r>
      <w:r>
        <w:t>62</w:t>
      </w:r>
      <w:r>
        <w:fldChar w:fldCharType="end"/>
      </w:r>
    </w:p>
    <w:p w14:paraId="5AD3DC39" w14:textId="0CF619E6" w:rsidR="00F21F81" w:rsidRDefault="00F21F81">
      <w:pPr>
        <w:pStyle w:val="31"/>
        <w:rPr>
          <w:rFonts w:asciiTheme="minorHAnsi" w:eastAsiaTheme="minorEastAsia" w:hAnsiTheme="minorHAnsi" w:cstheme="minorBidi"/>
          <w:sz w:val="24"/>
          <w:szCs w:val="24"/>
          <w:lang w:val="aa-ET" w:eastAsia="en-GB"/>
        </w:rPr>
      </w:pPr>
      <w:r>
        <w:t>9.4.3</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_Toc61591952 \h </w:instrText>
      </w:r>
      <w:r>
        <w:fldChar w:fldCharType="separate"/>
      </w:r>
      <w:r>
        <w:t>62</w:t>
      </w:r>
      <w:r>
        <w:fldChar w:fldCharType="end"/>
      </w:r>
    </w:p>
    <w:p w14:paraId="0CB46694" w14:textId="632EF55E" w:rsidR="00F21F81" w:rsidRDefault="00F21F81">
      <w:pPr>
        <w:pStyle w:val="10"/>
        <w:rPr>
          <w:rFonts w:asciiTheme="minorHAnsi" w:eastAsiaTheme="minorEastAsia" w:hAnsiTheme="minorHAnsi" w:cstheme="minorBidi"/>
          <w:sz w:val="24"/>
          <w:szCs w:val="24"/>
          <w:lang w:val="aa-ET" w:eastAsia="en-GB"/>
        </w:rPr>
      </w:pPr>
      <w:r>
        <w:t>10</w:t>
      </w:r>
      <w:r>
        <w:rPr>
          <w:rFonts w:asciiTheme="minorHAnsi" w:eastAsiaTheme="minorEastAsia" w:hAnsiTheme="minorHAnsi" w:cstheme="minorBidi"/>
          <w:sz w:val="24"/>
          <w:szCs w:val="24"/>
          <w:lang w:val="aa-ET" w:eastAsia="en-GB"/>
        </w:rPr>
        <w:tab/>
      </w:r>
      <w:r>
        <w:t>Definition and constraining of reduced capabilities</w:t>
      </w:r>
      <w:r>
        <w:tab/>
      </w:r>
      <w:r>
        <w:fldChar w:fldCharType="begin"/>
      </w:r>
      <w:r>
        <w:instrText xml:space="preserve"> PAGEREF _Toc61591953 \h </w:instrText>
      </w:r>
      <w:r>
        <w:fldChar w:fldCharType="separate"/>
      </w:r>
      <w:r>
        <w:t>62</w:t>
      </w:r>
      <w:r>
        <w:fldChar w:fldCharType="end"/>
      </w:r>
    </w:p>
    <w:p w14:paraId="7FCFF681" w14:textId="52C18C77" w:rsidR="00F21F81" w:rsidRDefault="00F21F81">
      <w:pPr>
        <w:pStyle w:val="20"/>
        <w:rPr>
          <w:rFonts w:asciiTheme="minorHAnsi" w:eastAsiaTheme="minorEastAsia" w:hAnsiTheme="minorHAnsi" w:cstheme="minorBidi"/>
          <w:sz w:val="24"/>
          <w:szCs w:val="24"/>
          <w:lang w:val="aa-ET" w:eastAsia="en-GB"/>
        </w:rPr>
      </w:pPr>
      <w:r>
        <w:t>10.1</w:t>
      </w:r>
      <w:r>
        <w:rPr>
          <w:rFonts w:asciiTheme="minorHAnsi" w:eastAsiaTheme="minorEastAsia" w:hAnsiTheme="minorHAnsi" w:cstheme="minorBidi"/>
          <w:sz w:val="24"/>
          <w:szCs w:val="24"/>
          <w:lang w:val="aa-ET" w:eastAsia="en-GB"/>
        </w:rPr>
        <w:tab/>
      </w:r>
      <w:r>
        <w:t>Definition of reduced capabilities</w:t>
      </w:r>
      <w:r>
        <w:tab/>
      </w:r>
      <w:r>
        <w:fldChar w:fldCharType="begin"/>
      </w:r>
      <w:r>
        <w:instrText xml:space="preserve"> PAGEREF _Toc61591954 \h </w:instrText>
      </w:r>
      <w:r>
        <w:fldChar w:fldCharType="separate"/>
      </w:r>
      <w:r>
        <w:t>62</w:t>
      </w:r>
      <w:r>
        <w:fldChar w:fldCharType="end"/>
      </w:r>
    </w:p>
    <w:p w14:paraId="6830C2A6" w14:textId="70075AA4" w:rsidR="00F21F81" w:rsidRDefault="00F21F81">
      <w:pPr>
        <w:pStyle w:val="20"/>
        <w:rPr>
          <w:rFonts w:asciiTheme="minorHAnsi" w:eastAsiaTheme="minorEastAsia" w:hAnsiTheme="minorHAnsi" w:cstheme="minorBidi"/>
          <w:sz w:val="24"/>
          <w:szCs w:val="24"/>
          <w:lang w:val="aa-ET" w:eastAsia="en-GB"/>
        </w:rPr>
      </w:pPr>
      <w:r>
        <w:t>10.2</w:t>
      </w:r>
      <w:r>
        <w:rPr>
          <w:rFonts w:asciiTheme="minorHAnsi" w:eastAsiaTheme="minorEastAsia" w:hAnsiTheme="minorHAnsi" w:cstheme="minorBidi"/>
          <w:sz w:val="24"/>
          <w:szCs w:val="24"/>
          <w:lang w:val="aa-ET" w:eastAsia="en-GB"/>
        </w:rPr>
        <w:tab/>
      </w:r>
      <w:r>
        <w:t>Constraining of reduced capabilities</w:t>
      </w:r>
      <w:r>
        <w:tab/>
      </w:r>
      <w:r>
        <w:fldChar w:fldCharType="begin"/>
      </w:r>
      <w:r>
        <w:instrText xml:space="preserve"> PAGEREF _Toc61591955 \h </w:instrText>
      </w:r>
      <w:r>
        <w:fldChar w:fldCharType="separate"/>
      </w:r>
      <w:r>
        <w:t>64</w:t>
      </w:r>
      <w:r>
        <w:fldChar w:fldCharType="end"/>
      </w:r>
    </w:p>
    <w:p w14:paraId="31A84A06" w14:textId="4CAC26EE" w:rsidR="00F21F81" w:rsidRDefault="00F21F81">
      <w:pPr>
        <w:pStyle w:val="31"/>
        <w:rPr>
          <w:rFonts w:asciiTheme="minorHAnsi" w:eastAsiaTheme="minorEastAsia" w:hAnsiTheme="minorHAnsi" w:cstheme="minorBidi"/>
          <w:sz w:val="24"/>
          <w:szCs w:val="24"/>
          <w:lang w:val="aa-ET" w:eastAsia="en-GB"/>
        </w:rPr>
      </w:pPr>
      <w:r>
        <w:t>10.2.1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_Toc61591956 \h </w:instrText>
      </w:r>
      <w:r>
        <w:fldChar w:fldCharType="separate"/>
      </w:r>
      <w:r>
        <w:t>64</w:t>
      </w:r>
      <w:r>
        <w:fldChar w:fldCharType="end"/>
      </w:r>
    </w:p>
    <w:p w14:paraId="202C9B5A" w14:textId="44E75816" w:rsidR="00F21F81" w:rsidRDefault="00F21F81">
      <w:pPr>
        <w:pStyle w:val="31"/>
        <w:rPr>
          <w:rFonts w:asciiTheme="minorHAnsi" w:eastAsiaTheme="minorEastAsia" w:hAnsiTheme="minorHAnsi" w:cstheme="minorBidi"/>
          <w:sz w:val="24"/>
          <w:szCs w:val="24"/>
          <w:lang w:val="aa-ET" w:eastAsia="en-GB"/>
        </w:rPr>
      </w:pPr>
      <w:r>
        <w:t>10.2.2</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_Toc61591957 \h </w:instrText>
      </w:r>
      <w:r>
        <w:fldChar w:fldCharType="separate"/>
      </w:r>
      <w:r>
        <w:t>65</w:t>
      </w:r>
      <w:r>
        <w:fldChar w:fldCharType="end"/>
      </w:r>
    </w:p>
    <w:p w14:paraId="6A5096FF" w14:textId="6A31F7E2" w:rsidR="00F21F81" w:rsidRDefault="00F21F81">
      <w:pPr>
        <w:pStyle w:val="31"/>
        <w:rPr>
          <w:rFonts w:asciiTheme="minorHAnsi" w:eastAsiaTheme="minorEastAsia" w:hAnsiTheme="minorHAnsi" w:cstheme="minorBidi"/>
          <w:sz w:val="24"/>
          <w:szCs w:val="24"/>
          <w:lang w:val="aa-ET" w:eastAsia="en-GB"/>
        </w:rPr>
      </w:pPr>
      <w:r>
        <w:t>10.2.3</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_Toc61591958 \h </w:instrText>
      </w:r>
      <w:r>
        <w:fldChar w:fldCharType="separate"/>
      </w:r>
      <w:r>
        <w:t>65</w:t>
      </w:r>
      <w:r>
        <w:fldChar w:fldCharType="end"/>
      </w:r>
    </w:p>
    <w:p w14:paraId="30BDA388" w14:textId="3D835869" w:rsidR="00F21F81" w:rsidRDefault="00F21F81">
      <w:pPr>
        <w:pStyle w:val="10"/>
        <w:rPr>
          <w:rFonts w:asciiTheme="minorHAnsi" w:eastAsiaTheme="minorEastAsia" w:hAnsiTheme="minorHAnsi" w:cstheme="minorBidi"/>
          <w:sz w:val="24"/>
          <w:szCs w:val="24"/>
          <w:lang w:val="aa-ET" w:eastAsia="en-GB"/>
        </w:rPr>
      </w:pPr>
      <w:r>
        <w:t>11</w:t>
      </w:r>
      <w:r>
        <w:rPr>
          <w:rFonts w:asciiTheme="minorHAnsi" w:eastAsiaTheme="minorEastAsia" w:hAnsiTheme="minorHAnsi" w:cstheme="minorBidi"/>
          <w:sz w:val="24"/>
          <w:szCs w:val="24"/>
          <w:lang w:val="aa-ET" w:eastAsia="en-GB"/>
        </w:rPr>
        <w:tab/>
      </w:r>
      <w:r>
        <w:t>UE identification and access restrictions</w:t>
      </w:r>
      <w:r>
        <w:tab/>
      </w:r>
      <w:r>
        <w:fldChar w:fldCharType="begin"/>
      </w:r>
      <w:r>
        <w:instrText xml:space="preserve"> PAGEREF _Toc61591959 \h </w:instrText>
      </w:r>
      <w:r>
        <w:fldChar w:fldCharType="separate"/>
      </w:r>
      <w:r>
        <w:t>65</w:t>
      </w:r>
      <w:r>
        <w:fldChar w:fldCharType="end"/>
      </w:r>
    </w:p>
    <w:p w14:paraId="76376BA6" w14:textId="1AA1F352" w:rsidR="00F21F81" w:rsidRDefault="00F21F81">
      <w:pPr>
        <w:pStyle w:val="20"/>
        <w:rPr>
          <w:rFonts w:asciiTheme="minorHAnsi" w:eastAsiaTheme="minorEastAsia" w:hAnsiTheme="minorHAnsi" w:cstheme="minorBidi"/>
          <w:sz w:val="24"/>
          <w:szCs w:val="24"/>
          <w:lang w:val="aa-ET" w:eastAsia="en-GB"/>
        </w:rPr>
      </w:pPr>
      <w:r>
        <w:t>11.1</w:t>
      </w:r>
      <w:r>
        <w:rPr>
          <w:rFonts w:asciiTheme="minorHAnsi" w:eastAsiaTheme="minorEastAsia" w:hAnsiTheme="minorHAnsi" w:cstheme="minorBidi"/>
          <w:sz w:val="24"/>
          <w:szCs w:val="24"/>
          <w:lang w:val="aa-ET" w:eastAsia="en-GB"/>
        </w:rPr>
        <w:tab/>
      </w:r>
      <w:r>
        <w:t>UE identification</w:t>
      </w:r>
      <w:r>
        <w:tab/>
      </w:r>
      <w:r>
        <w:fldChar w:fldCharType="begin"/>
      </w:r>
      <w:r>
        <w:instrText xml:space="preserve"> PAGEREF _Toc61591960 \h </w:instrText>
      </w:r>
      <w:r>
        <w:fldChar w:fldCharType="separate"/>
      </w:r>
      <w:r>
        <w:t>65</w:t>
      </w:r>
      <w:r>
        <w:fldChar w:fldCharType="end"/>
      </w:r>
    </w:p>
    <w:p w14:paraId="4729B7F0" w14:textId="1F025212" w:rsidR="00F21F81" w:rsidRDefault="00F21F81">
      <w:pPr>
        <w:pStyle w:val="31"/>
        <w:rPr>
          <w:rFonts w:asciiTheme="minorHAnsi" w:eastAsiaTheme="minorEastAsia" w:hAnsiTheme="minorHAnsi" w:cstheme="minorBidi"/>
          <w:sz w:val="24"/>
          <w:szCs w:val="24"/>
          <w:lang w:val="aa-ET" w:eastAsia="en-GB"/>
        </w:rPr>
      </w:pPr>
      <w:r>
        <w:t>11.1.1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_Toc61591961 \h </w:instrText>
      </w:r>
      <w:r>
        <w:fldChar w:fldCharType="separate"/>
      </w:r>
      <w:r>
        <w:t>65</w:t>
      </w:r>
      <w:r>
        <w:fldChar w:fldCharType="end"/>
      </w:r>
    </w:p>
    <w:p w14:paraId="26825D1D" w14:textId="0D0C25F8" w:rsidR="00F21F81" w:rsidRDefault="00F21F81">
      <w:pPr>
        <w:pStyle w:val="20"/>
        <w:rPr>
          <w:rFonts w:asciiTheme="minorHAnsi" w:eastAsiaTheme="minorEastAsia" w:hAnsiTheme="minorHAnsi" w:cstheme="minorBidi"/>
          <w:sz w:val="24"/>
          <w:szCs w:val="24"/>
          <w:lang w:val="aa-ET" w:eastAsia="en-GB"/>
        </w:rPr>
      </w:pPr>
      <w:r>
        <w:t>11.2</w:t>
      </w:r>
      <w:r>
        <w:rPr>
          <w:rFonts w:asciiTheme="minorHAnsi" w:eastAsiaTheme="minorEastAsia" w:hAnsiTheme="minorHAnsi" w:cstheme="minorBidi"/>
          <w:sz w:val="24"/>
          <w:szCs w:val="24"/>
          <w:lang w:val="aa-ET" w:eastAsia="en-GB"/>
        </w:rPr>
        <w:tab/>
      </w:r>
      <w:r>
        <w:t>Access restrictions</w:t>
      </w:r>
      <w:r>
        <w:tab/>
      </w:r>
      <w:r>
        <w:fldChar w:fldCharType="begin"/>
      </w:r>
      <w:r>
        <w:instrText xml:space="preserve"> PAGEREF _Toc61591962 \h </w:instrText>
      </w:r>
      <w:r>
        <w:fldChar w:fldCharType="separate"/>
      </w:r>
      <w:r>
        <w:t>68</w:t>
      </w:r>
      <w:r>
        <w:fldChar w:fldCharType="end"/>
      </w:r>
    </w:p>
    <w:p w14:paraId="723ADCBA" w14:textId="7163B609" w:rsidR="00F21F81" w:rsidRDefault="00F21F81">
      <w:pPr>
        <w:pStyle w:val="31"/>
        <w:rPr>
          <w:rFonts w:asciiTheme="minorHAnsi" w:eastAsiaTheme="minorEastAsia" w:hAnsiTheme="minorHAnsi" w:cstheme="minorBidi"/>
          <w:sz w:val="24"/>
          <w:szCs w:val="24"/>
          <w:lang w:val="aa-ET" w:eastAsia="en-GB"/>
        </w:rPr>
      </w:pPr>
      <w:r>
        <w:t>11.2.1</w:t>
      </w:r>
      <w:r>
        <w:rPr>
          <w:rFonts w:asciiTheme="minorHAnsi" w:eastAsiaTheme="minorEastAsia" w:hAnsiTheme="minorHAnsi" w:cstheme="minorBidi"/>
          <w:sz w:val="24"/>
          <w:szCs w:val="24"/>
          <w:lang w:val="aa-ET" w:eastAsia="en-GB"/>
        </w:rPr>
        <w:tab/>
      </w:r>
      <w:r>
        <w:t>Description of feature</w:t>
      </w:r>
      <w:r>
        <w:tab/>
      </w:r>
      <w:r>
        <w:fldChar w:fldCharType="begin"/>
      </w:r>
      <w:r>
        <w:instrText xml:space="preserve"> PAGEREF _Toc61591963 \h </w:instrText>
      </w:r>
      <w:r>
        <w:fldChar w:fldCharType="separate"/>
      </w:r>
      <w:r>
        <w:t>68</w:t>
      </w:r>
      <w:r>
        <w:fldChar w:fldCharType="end"/>
      </w:r>
    </w:p>
    <w:p w14:paraId="5732B871" w14:textId="55B7BB3B" w:rsidR="00F21F81" w:rsidRDefault="00F21F81">
      <w:pPr>
        <w:pStyle w:val="31"/>
        <w:rPr>
          <w:rFonts w:asciiTheme="minorHAnsi" w:eastAsiaTheme="minorEastAsia" w:hAnsiTheme="minorHAnsi" w:cstheme="minorBidi"/>
          <w:sz w:val="24"/>
          <w:szCs w:val="24"/>
          <w:lang w:val="aa-ET" w:eastAsia="en-GB"/>
        </w:rPr>
      </w:pPr>
      <w:r>
        <w:t>11.2.2</w:t>
      </w:r>
      <w:r>
        <w:rPr>
          <w:rFonts w:asciiTheme="minorHAnsi" w:eastAsiaTheme="minorEastAsia" w:hAnsiTheme="minorHAnsi" w:cstheme="minorBidi"/>
          <w:sz w:val="24"/>
          <w:szCs w:val="24"/>
          <w:lang w:val="aa-ET" w:eastAsia="en-GB"/>
        </w:rPr>
        <w:tab/>
      </w:r>
      <w:r>
        <w:t>Analysis of coexistence with legacy UEs</w:t>
      </w:r>
      <w:r>
        <w:tab/>
      </w:r>
      <w:r>
        <w:fldChar w:fldCharType="begin"/>
      </w:r>
      <w:r>
        <w:instrText xml:space="preserve"> PAGEREF _Toc61591964 \h </w:instrText>
      </w:r>
      <w:r>
        <w:fldChar w:fldCharType="separate"/>
      </w:r>
      <w:r>
        <w:t>68</w:t>
      </w:r>
      <w:r>
        <w:fldChar w:fldCharType="end"/>
      </w:r>
    </w:p>
    <w:p w14:paraId="4FDA9E0B" w14:textId="0E90D60C" w:rsidR="00F21F81" w:rsidRDefault="00F21F81">
      <w:pPr>
        <w:pStyle w:val="31"/>
        <w:rPr>
          <w:rFonts w:asciiTheme="minorHAnsi" w:eastAsiaTheme="minorEastAsia" w:hAnsiTheme="minorHAnsi" w:cstheme="minorBidi"/>
          <w:sz w:val="24"/>
          <w:szCs w:val="24"/>
          <w:lang w:val="aa-ET" w:eastAsia="en-GB"/>
        </w:rPr>
      </w:pPr>
      <w:r>
        <w:t>11.2.3</w:t>
      </w:r>
      <w:r>
        <w:rPr>
          <w:rFonts w:asciiTheme="minorHAnsi" w:eastAsiaTheme="minorEastAsia" w:hAnsiTheme="minorHAnsi" w:cstheme="minorBidi"/>
          <w:sz w:val="24"/>
          <w:szCs w:val="24"/>
          <w:lang w:val="aa-ET" w:eastAsia="en-GB"/>
        </w:rPr>
        <w:tab/>
      </w:r>
      <w:r>
        <w:t>Analysis of specification impacts</w:t>
      </w:r>
      <w:r>
        <w:tab/>
      </w:r>
      <w:r>
        <w:fldChar w:fldCharType="begin"/>
      </w:r>
      <w:r>
        <w:instrText xml:space="preserve"> PAGEREF _Toc61591965 \h </w:instrText>
      </w:r>
      <w:r>
        <w:fldChar w:fldCharType="separate"/>
      </w:r>
      <w:r>
        <w:t>68</w:t>
      </w:r>
      <w:r>
        <w:fldChar w:fldCharType="end"/>
      </w:r>
    </w:p>
    <w:p w14:paraId="10EDE16B" w14:textId="4C9A2702" w:rsidR="00F21F81" w:rsidRDefault="00F21F81">
      <w:pPr>
        <w:pStyle w:val="10"/>
        <w:rPr>
          <w:rFonts w:asciiTheme="minorHAnsi" w:eastAsiaTheme="minorEastAsia" w:hAnsiTheme="minorHAnsi" w:cstheme="minorBidi"/>
          <w:sz w:val="24"/>
          <w:szCs w:val="24"/>
          <w:lang w:val="aa-ET" w:eastAsia="en-GB"/>
        </w:rPr>
      </w:pPr>
      <w:r>
        <w:lastRenderedPageBreak/>
        <w:t>12</w:t>
      </w:r>
      <w:r>
        <w:rPr>
          <w:rFonts w:asciiTheme="minorHAnsi" w:eastAsiaTheme="minorEastAsia" w:hAnsiTheme="minorHAnsi" w:cstheme="minorBidi"/>
          <w:sz w:val="24"/>
          <w:szCs w:val="24"/>
          <w:lang w:val="aa-ET" w:eastAsia="en-GB"/>
        </w:rPr>
        <w:tab/>
      </w:r>
      <w:r>
        <w:t>Impact to network capacity and spectral efficiency</w:t>
      </w:r>
      <w:r>
        <w:tab/>
      </w:r>
      <w:r>
        <w:fldChar w:fldCharType="begin"/>
      </w:r>
      <w:r>
        <w:instrText xml:space="preserve"> PAGEREF _Toc61591966 \h </w:instrText>
      </w:r>
      <w:r>
        <w:fldChar w:fldCharType="separate"/>
      </w:r>
      <w:r>
        <w:t>69</w:t>
      </w:r>
      <w:r>
        <w:fldChar w:fldCharType="end"/>
      </w:r>
    </w:p>
    <w:p w14:paraId="10ED7C0C" w14:textId="624CD33A" w:rsidR="00F21F81" w:rsidRDefault="00F21F81">
      <w:pPr>
        <w:pStyle w:val="10"/>
        <w:rPr>
          <w:rFonts w:asciiTheme="minorHAnsi" w:eastAsiaTheme="minorEastAsia" w:hAnsiTheme="minorHAnsi" w:cstheme="minorBidi"/>
          <w:sz w:val="24"/>
          <w:szCs w:val="24"/>
          <w:lang w:val="aa-ET" w:eastAsia="en-GB"/>
        </w:rPr>
      </w:pPr>
      <w:r>
        <w:t>13</w:t>
      </w:r>
      <w:r>
        <w:rPr>
          <w:rFonts w:asciiTheme="minorHAnsi" w:eastAsiaTheme="minorEastAsia" w:hAnsiTheme="minorHAnsi" w:cstheme="minorBidi"/>
          <w:sz w:val="24"/>
          <w:szCs w:val="24"/>
          <w:lang w:val="aa-ET" w:eastAsia="en-GB"/>
        </w:rPr>
        <w:tab/>
      </w:r>
      <w:r>
        <w:t>Conclusions and recommendations</w:t>
      </w:r>
      <w:r>
        <w:tab/>
      </w:r>
      <w:r>
        <w:fldChar w:fldCharType="begin"/>
      </w:r>
      <w:r>
        <w:instrText xml:space="preserve"> PAGEREF _Toc61591967 \h </w:instrText>
      </w:r>
      <w:r>
        <w:fldChar w:fldCharType="separate"/>
      </w:r>
      <w:r>
        <w:t>69</w:t>
      </w:r>
      <w:r>
        <w:fldChar w:fldCharType="end"/>
      </w:r>
    </w:p>
    <w:p w14:paraId="01BC985A" w14:textId="44572F2A" w:rsidR="00F21F81" w:rsidRDefault="00F21F81">
      <w:pPr>
        <w:pStyle w:val="90"/>
        <w:rPr>
          <w:rFonts w:asciiTheme="minorHAnsi" w:eastAsiaTheme="minorEastAsia" w:hAnsiTheme="minorHAnsi" w:cstheme="minorBidi"/>
          <w:b w:val="0"/>
          <w:sz w:val="24"/>
          <w:szCs w:val="24"/>
          <w:lang w:val="aa-ET" w:eastAsia="en-GB"/>
        </w:rPr>
      </w:pPr>
      <w:r>
        <w:t>Annex A: UE power saving results</w:t>
      </w:r>
      <w:r>
        <w:tab/>
      </w:r>
      <w:r>
        <w:fldChar w:fldCharType="begin"/>
      </w:r>
      <w:r>
        <w:instrText xml:space="preserve"> PAGEREF _Toc61591968 \h </w:instrText>
      </w:r>
      <w:r>
        <w:fldChar w:fldCharType="separate"/>
      </w:r>
      <w:r>
        <w:t>72</w:t>
      </w:r>
      <w:r>
        <w:fldChar w:fldCharType="end"/>
      </w:r>
    </w:p>
    <w:p w14:paraId="3B2D6CD1" w14:textId="4D6CB511" w:rsidR="00F21F81" w:rsidRDefault="00F21F81">
      <w:pPr>
        <w:pStyle w:val="10"/>
        <w:rPr>
          <w:rFonts w:asciiTheme="minorHAnsi" w:eastAsiaTheme="minorEastAsia" w:hAnsiTheme="minorHAnsi" w:cstheme="minorBidi"/>
          <w:sz w:val="24"/>
          <w:szCs w:val="24"/>
          <w:lang w:val="aa-ET" w:eastAsia="en-GB"/>
        </w:rPr>
      </w:pPr>
      <w:r>
        <w:t>A.1</w:t>
      </w:r>
      <w:r>
        <w:rPr>
          <w:rFonts w:asciiTheme="minorHAnsi" w:eastAsiaTheme="minorEastAsia" w:hAnsiTheme="minorHAnsi" w:cstheme="minorBidi"/>
          <w:sz w:val="24"/>
          <w:szCs w:val="24"/>
          <w:lang w:val="aa-ET" w:eastAsia="en-GB"/>
        </w:rPr>
        <w:tab/>
      </w:r>
      <w:r>
        <w:t>UE power saving results for FR1</w:t>
      </w:r>
      <w:r>
        <w:tab/>
      </w:r>
      <w:r>
        <w:fldChar w:fldCharType="begin"/>
      </w:r>
      <w:r>
        <w:instrText xml:space="preserve"> PAGEREF _Toc61591969 \h </w:instrText>
      </w:r>
      <w:r>
        <w:fldChar w:fldCharType="separate"/>
      </w:r>
      <w:r>
        <w:t>72</w:t>
      </w:r>
      <w:r>
        <w:fldChar w:fldCharType="end"/>
      </w:r>
    </w:p>
    <w:p w14:paraId="58B469A4" w14:textId="1C9E4BC7" w:rsidR="00F21F81" w:rsidRDefault="00F21F81">
      <w:pPr>
        <w:pStyle w:val="10"/>
        <w:rPr>
          <w:rFonts w:asciiTheme="minorHAnsi" w:eastAsiaTheme="minorEastAsia" w:hAnsiTheme="minorHAnsi" w:cstheme="minorBidi"/>
          <w:sz w:val="24"/>
          <w:szCs w:val="24"/>
          <w:lang w:val="aa-ET" w:eastAsia="en-GB"/>
        </w:rPr>
      </w:pPr>
      <w:r>
        <w:t>A.2</w:t>
      </w:r>
      <w:r>
        <w:rPr>
          <w:rFonts w:asciiTheme="minorHAnsi" w:eastAsiaTheme="minorEastAsia" w:hAnsiTheme="minorHAnsi" w:cstheme="minorBidi"/>
          <w:sz w:val="24"/>
          <w:szCs w:val="24"/>
          <w:lang w:val="aa-ET" w:eastAsia="en-GB"/>
        </w:rPr>
        <w:tab/>
      </w:r>
      <w:r>
        <w:t>UE power saving results for FR2</w:t>
      </w:r>
      <w:r>
        <w:tab/>
      </w:r>
      <w:r>
        <w:fldChar w:fldCharType="begin"/>
      </w:r>
      <w:r>
        <w:instrText xml:space="preserve"> PAGEREF _Toc61591970 \h </w:instrText>
      </w:r>
      <w:r>
        <w:fldChar w:fldCharType="separate"/>
      </w:r>
      <w:r>
        <w:t>75</w:t>
      </w:r>
      <w:r>
        <w:fldChar w:fldCharType="end"/>
      </w:r>
    </w:p>
    <w:p w14:paraId="1C458FA6" w14:textId="5200BB56" w:rsidR="00F21F81" w:rsidRDefault="00F21F81">
      <w:pPr>
        <w:pStyle w:val="90"/>
        <w:rPr>
          <w:rFonts w:asciiTheme="minorHAnsi" w:eastAsiaTheme="minorEastAsia" w:hAnsiTheme="minorHAnsi" w:cstheme="minorBidi"/>
          <w:b w:val="0"/>
          <w:sz w:val="24"/>
          <w:szCs w:val="24"/>
          <w:lang w:val="aa-ET" w:eastAsia="en-GB"/>
        </w:rPr>
      </w:pPr>
      <w:r>
        <w:t>Annex B: PDCCH blocking rate results</w:t>
      </w:r>
      <w:r>
        <w:tab/>
      </w:r>
      <w:r>
        <w:fldChar w:fldCharType="begin"/>
      </w:r>
      <w:r>
        <w:instrText xml:space="preserve"> PAGEREF _Toc61591971 \h </w:instrText>
      </w:r>
      <w:r>
        <w:fldChar w:fldCharType="separate"/>
      </w:r>
      <w:r>
        <w:t>77</w:t>
      </w:r>
      <w:r>
        <w:fldChar w:fldCharType="end"/>
      </w:r>
    </w:p>
    <w:p w14:paraId="33A48954" w14:textId="6BC07F3B" w:rsidR="00F21F81" w:rsidRDefault="00F21F81">
      <w:pPr>
        <w:pStyle w:val="10"/>
        <w:rPr>
          <w:rFonts w:asciiTheme="minorHAnsi" w:eastAsiaTheme="minorEastAsia" w:hAnsiTheme="minorHAnsi" w:cstheme="minorBidi"/>
          <w:sz w:val="24"/>
          <w:szCs w:val="24"/>
          <w:lang w:val="aa-ET" w:eastAsia="en-GB"/>
        </w:rPr>
      </w:pPr>
      <w:r>
        <w:t>B.1</w:t>
      </w:r>
      <w:r>
        <w:rPr>
          <w:rFonts w:asciiTheme="minorHAnsi" w:eastAsiaTheme="minorEastAsia" w:hAnsiTheme="minorHAnsi" w:cstheme="minorBidi"/>
          <w:sz w:val="24"/>
          <w:szCs w:val="24"/>
          <w:lang w:val="aa-ET" w:eastAsia="en-GB"/>
        </w:rPr>
        <w:tab/>
      </w:r>
      <w:r>
        <w:t>PDCCH blocking rate results for FR1</w:t>
      </w:r>
      <w:r>
        <w:tab/>
      </w:r>
      <w:r>
        <w:fldChar w:fldCharType="begin"/>
      </w:r>
      <w:r>
        <w:instrText xml:space="preserve"> PAGEREF _Toc61591972 \h </w:instrText>
      </w:r>
      <w:r>
        <w:fldChar w:fldCharType="separate"/>
      </w:r>
      <w:r>
        <w:t>77</w:t>
      </w:r>
      <w:r>
        <w:fldChar w:fldCharType="end"/>
      </w:r>
    </w:p>
    <w:p w14:paraId="4A3533EE" w14:textId="0E722A5F" w:rsidR="00F21F81" w:rsidRDefault="00F21F81">
      <w:pPr>
        <w:pStyle w:val="10"/>
        <w:rPr>
          <w:rFonts w:asciiTheme="minorHAnsi" w:eastAsiaTheme="minorEastAsia" w:hAnsiTheme="minorHAnsi" w:cstheme="minorBidi"/>
          <w:sz w:val="24"/>
          <w:szCs w:val="24"/>
          <w:lang w:val="aa-ET" w:eastAsia="en-GB"/>
        </w:rPr>
      </w:pPr>
      <w:r>
        <w:t>B.2</w:t>
      </w:r>
      <w:r>
        <w:rPr>
          <w:rFonts w:asciiTheme="minorHAnsi" w:eastAsiaTheme="minorEastAsia" w:hAnsiTheme="minorHAnsi" w:cstheme="minorBidi"/>
          <w:sz w:val="24"/>
          <w:szCs w:val="24"/>
          <w:lang w:val="aa-ET" w:eastAsia="en-GB"/>
        </w:rPr>
        <w:tab/>
      </w:r>
      <w:r>
        <w:t>PDCCH blocking rate results for FR2</w:t>
      </w:r>
      <w:r>
        <w:tab/>
      </w:r>
      <w:r>
        <w:fldChar w:fldCharType="begin"/>
      </w:r>
      <w:r>
        <w:instrText xml:space="preserve"> PAGEREF _Toc61591973 \h </w:instrText>
      </w:r>
      <w:r>
        <w:fldChar w:fldCharType="separate"/>
      </w:r>
      <w:r>
        <w:t>84</w:t>
      </w:r>
      <w:r>
        <w:fldChar w:fldCharType="end"/>
      </w:r>
    </w:p>
    <w:p w14:paraId="7616182F" w14:textId="5586AF0F" w:rsidR="00F21F81" w:rsidRDefault="00F21F81">
      <w:pPr>
        <w:pStyle w:val="90"/>
        <w:rPr>
          <w:rFonts w:asciiTheme="minorHAnsi" w:eastAsiaTheme="minorEastAsia" w:hAnsiTheme="minorHAnsi" w:cstheme="minorBidi"/>
          <w:b w:val="0"/>
          <w:sz w:val="24"/>
          <w:szCs w:val="24"/>
          <w:lang w:val="aa-ET" w:eastAsia="en-GB"/>
        </w:rPr>
      </w:pPr>
      <w:r>
        <w:t>Annex C: Link budget evaluation results</w:t>
      </w:r>
      <w:r>
        <w:tab/>
      </w:r>
      <w:r>
        <w:fldChar w:fldCharType="begin"/>
      </w:r>
      <w:r>
        <w:instrText xml:space="preserve"> PAGEREF _Toc61591974 \h </w:instrText>
      </w:r>
      <w:r>
        <w:fldChar w:fldCharType="separate"/>
      </w:r>
      <w:r>
        <w:t>88</w:t>
      </w:r>
      <w:r>
        <w:fldChar w:fldCharType="end"/>
      </w:r>
    </w:p>
    <w:p w14:paraId="48AAC466" w14:textId="74B7B179" w:rsidR="00F21F81" w:rsidRDefault="00F21F81">
      <w:pPr>
        <w:pStyle w:val="10"/>
        <w:rPr>
          <w:rFonts w:asciiTheme="minorHAnsi" w:eastAsiaTheme="minorEastAsia" w:hAnsiTheme="minorHAnsi" w:cstheme="minorBidi"/>
          <w:sz w:val="24"/>
          <w:szCs w:val="24"/>
          <w:lang w:val="aa-ET" w:eastAsia="en-GB"/>
        </w:rPr>
      </w:pPr>
      <w:r>
        <w:t>C.1</w:t>
      </w:r>
      <w:r>
        <w:rPr>
          <w:rFonts w:asciiTheme="minorHAnsi" w:eastAsiaTheme="minorEastAsia" w:hAnsiTheme="minorHAnsi" w:cstheme="minorBidi"/>
          <w:sz w:val="24"/>
          <w:szCs w:val="24"/>
          <w:lang w:val="aa-ET" w:eastAsia="en-GB"/>
        </w:rPr>
        <w:tab/>
      </w:r>
      <w:r>
        <w:t>Urban scenario at 2.6 GHz</w:t>
      </w:r>
      <w:r>
        <w:tab/>
      </w:r>
      <w:r>
        <w:fldChar w:fldCharType="begin"/>
      </w:r>
      <w:r>
        <w:instrText xml:space="preserve"> PAGEREF _Toc61591975 \h </w:instrText>
      </w:r>
      <w:r>
        <w:fldChar w:fldCharType="separate"/>
      </w:r>
      <w:r>
        <w:t>88</w:t>
      </w:r>
      <w:r>
        <w:fldChar w:fldCharType="end"/>
      </w:r>
    </w:p>
    <w:p w14:paraId="5A3D6AAC" w14:textId="3B542A85" w:rsidR="00F21F81" w:rsidRDefault="00F21F81">
      <w:pPr>
        <w:pStyle w:val="10"/>
        <w:rPr>
          <w:rFonts w:asciiTheme="minorHAnsi" w:eastAsiaTheme="minorEastAsia" w:hAnsiTheme="minorHAnsi" w:cstheme="minorBidi"/>
          <w:sz w:val="24"/>
          <w:szCs w:val="24"/>
          <w:lang w:val="aa-ET" w:eastAsia="en-GB"/>
        </w:rPr>
      </w:pPr>
      <w:r>
        <w:t>C.2</w:t>
      </w:r>
      <w:r>
        <w:rPr>
          <w:rFonts w:asciiTheme="minorHAnsi" w:eastAsiaTheme="minorEastAsia" w:hAnsiTheme="minorHAnsi" w:cstheme="minorBidi"/>
          <w:sz w:val="24"/>
          <w:szCs w:val="24"/>
          <w:lang w:val="aa-ET" w:eastAsia="en-GB"/>
        </w:rPr>
        <w:tab/>
      </w:r>
      <w:r>
        <w:t>Rural scenario at 0.7 GHz</w:t>
      </w:r>
      <w:r>
        <w:tab/>
      </w:r>
      <w:r>
        <w:fldChar w:fldCharType="begin"/>
      </w:r>
      <w:r>
        <w:instrText xml:space="preserve"> PAGEREF _Toc61591976 \h </w:instrText>
      </w:r>
      <w:r>
        <w:fldChar w:fldCharType="separate"/>
      </w:r>
      <w:r>
        <w:t>93</w:t>
      </w:r>
      <w:r>
        <w:fldChar w:fldCharType="end"/>
      </w:r>
    </w:p>
    <w:p w14:paraId="01323EBA" w14:textId="7BE2487E" w:rsidR="00F21F81" w:rsidRDefault="00F21F81">
      <w:pPr>
        <w:pStyle w:val="10"/>
        <w:rPr>
          <w:rFonts w:asciiTheme="minorHAnsi" w:eastAsiaTheme="minorEastAsia" w:hAnsiTheme="minorHAnsi" w:cstheme="minorBidi"/>
          <w:sz w:val="24"/>
          <w:szCs w:val="24"/>
          <w:lang w:val="aa-ET" w:eastAsia="en-GB"/>
        </w:rPr>
      </w:pPr>
      <w:r>
        <w:t>C.3</w:t>
      </w:r>
      <w:r>
        <w:rPr>
          <w:rFonts w:asciiTheme="minorHAnsi" w:eastAsiaTheme="minorEastAsia" w:hAnsiTheme="minorHAnsi" w:cstheme="minorBidi"/>
          <w:sz w:val="24"/>
          <w:szCs w:val="24"/>
          <w:lang w:val="aa-ET" w:eastAsia="en-GB"/>
        </w:rPr>
        <w:tab/>
      </w:r>
      <w:r>
        <w:t>Urban scenario at 4 GHz</w:t>
      </w:r>
      <w:r>
        <w:tab/>
      </w:r>
      <w:r>
        <w:fldChar w:fldCharType="begin"/>
      </w:r>
      <w:r>
        <w:instrText xml:space="preserve"> PAGEREF _Toc61591977 \h </w:instrText>
      </w:r>
      <w:r>
        <w:fldChar w:fldCharType="separate"/>
      </w:r>
      <w:r>
        <w:t>98</w:t>
      </w:r>
      <w:r>
        <w:fldChar w:fldCharType="end"/>
      </w:r>
    </w:p>
    <w:p w14:paraId="7F9D0ACE" w14:textId="7C5281F0" w:rsidR="00F21F81" w:rsidRDefault="00F21F81">
      <w:pPr>
        <w:pStyle w:val="10"/>
        <w:rPr>
          <w:rFonts w:asciiTheme="minorHAnsi" w:eastAsiaTheme="minorEastAsia" w:hAnsiTheme="minorHAnsi" w:cstheme="minorBidi"/>
          <w:sz w:val="24"/>
          <w:szCs w:val="24"/>
          <w:lang w:val="aa-ET" w:eastAsia="en-GB"/>
        </w:rPr>
      </w:pPr>
      <w:r>
        <w:t>C.4</w:t>
      </w:r>
      <w:r>
        <w:rPr>
          <w:rFonts w:asciiTheme="minorHAnsi" w:eastAsiaTheme="minorEastAsia" w:hAnsiTheme="minorHAnsi" w:cstheme="minorBidi"/>
          <w:sz w:val="24"/>
          <w:szCs w:val="24"/>
          <w:lang w:val="aa-ET" w:eastAsia="en-GB"/>
        </w:rPr>
        <w:tab/>
      </w:r>
      <w:r>
        <w:t>Indoor scenario at 28 GHz</w:t>
      </w:r>
      <w:r>
        <w:tab/>
      </w:r>
      <w:r>
        <w:fldChar w:fldCharType="begin"/>
      </w:r>
      <w:r>
        <w:instrText xml:space="preserve"> PAGEREF _Toc61591978 \h </w:instrText>
      </w:r>
      <w:r>
        <w:fldChar w:fldCharType="separate"/>
      </w:r>
      <w:r>
        <w:t>102</w:t>
      </w:r>
      <w:r>
        <w:fldChar w:fldCharType="end"/>
      </w:r>
    </w:p>
    <w:p w14:paraId="46B48B9B" w14:textId="0192C47A" w:rsidR="00F21F81" w:rsidRDefault="00F21F81">
      <w:pPr>
        <w:pStyle w:val="90"/>
        <w:rPr>
          <w:rFonts w:asciiTheme="minorHAnsi" w:eastAsiaTheme="minorEastAsia" w:hAnsiTheme="minorHAnsi" w:cstheme="minorBidi"/>
          <w:b w:val="0"/>
          <w:sz w:val="24"/>
          <w:szCs w:val="24"/>
          <w:lang w:val="aa-ET" w:eastAsia="en-GB"/>
        </w:rPr>
      </w:pPr>
      <w:r>
        <w:t>Annex D: System-level simulation evaluation results</w:t>
      </w:r>
      <w:r>
        <w:tab/>
      </w:r>
      <w:r>
        <w:fldChar w:fldCharType="begin"/>
      </w:r>
      <w:r>
        <w:instrText xml:space="preserve"> PAGEREF _Toc61591979 \h </w:instrText>
      </w:r>
      <w:r>
        <w:fldChar w:fldCharType="separate"/>
      </w:r>
      <w:r>
        <w:t>107</w:t>
      </w:r>
      <w:r>
        <w:fldChar w:fldCharType="end"/>
      </w:r>
    </w:p>
    <w:p w14:paraId="175C879D" w14:textId="645734A4" w:rsidR="00F21F81" w:rsidRDefault="00F21F81">
      <w:pPr>
        <w:pStyle w:val="90"/>
        <w:rPr>
          <w:rFonts w:asciiTheme="minorHAnsi" w:eastAsiaTheme="minorEastAsia" w:hAnsiTheme="minorHAnsi" w:cstheme="minorBidi"/>
          <w:b w:val="0"/>
          <w:sz w:val="24"/>
          <w:szCs w:val="24"/>
          <w:lang w:val="aa-ET" w:eastAsia="en-GB"/>
        </w:rPr>
      </w:pPr>
      <w:r>
        <w:t>Annex E: Company inputs to power saving evaluation in RAN2</w:t>
      </w:r>
      <w:r>
        <w:tab/>
      </w:r>
      <w:r>
        <w:fldChar w:fldCharType="begin"/>
      </w:r>
      <w:r>
        <w:instrText xml:space="preserve"> PAGEREF _Toc61591980 \h </w:instrText>
      </w:r>
      <w:r>
        <w:fldChar w:fldCharType="separate"/>
      </w:r>
      <w:r>
        <w:t>116</w:t>
      </w:r>
      <w:r>
        <w:fldChar w:fldCharType="end"/>
      </w:r>
    </w:p>
    <w:p w14:paraId="53CB3E64" w14:textId="42C97EB0" w:rsidR="00F21F81" w:rsidRDefault="00F21F81">
      <w:pPr>
        <w:pStyle w:val="10"/>
        <w:rPr>
          <w:rFonts w:asciiTheme="minorHAnsi" w:eastAsiaTheme="minorEastAsia" w:hAnsiTheme="minorHAnsi" w:cstheme="minorBidi"/>
          <w:sz w:val="24"/>
          <w:szCs w:val="24"/>
          <w:lang w:val="aa-ET" w:eastAsia="en-GB"/>
        </w:rPr>
      </w:pPr>
      <w:r>
        <w:t>E.1</w:t>
      </w:r>
      <w:r>
        <w:rPr>
          <w:rFonts w:asciiTheme="minorHAnsi" w:eastAsiaTheme="minorEastAsia" w:hAnsiTheme="minorHAnsi" w:cstheme="minorBidi"/>
          <w:sz w:val="24"/>
          <w:szCs w:val="24"/>
          <w:lang w:val="aa-ET" w:eastAsia="en-GB"/>
        </w:rPr>
        <w:tab/>
      </w:r>
      <w:r>
        <w:t>Extended DRX for RRC Inactive and/or Idle</w:t>
      </w:r>
      <w:r>
        <w:tab/>
      </w:r>
      <w:r>
        <w:fldChar w:fldCharType="begin"/>
      </w:r>
      <w:r>
        <w:instrText xml:space="preserve"> PAGEREF _Toc61591981 \h </w:instrText>
      </w:r>
      <w:r>
        <w:fldChar w:fldCharType="separate"/>
      </w:r>
      <w:r>
        <w:t>116</w:t>
      </w:r>
      <w:r>
        <w:fldChar w:fldCharType="end"/>
      </w:r>
    </w:p>
    <w:p w14:paraId="3725708C" w14:textId="3C2C3635" w:rsidR="00F21F81" w:rsidRDefault="00F21F81">
      <w:pPr>
        <w:pStyle w:val="20"/>
        <w:rPr>
          <w:rFonts w:asciiTheme="minorHAnsi" w:eastAsiaTheme="minorEastAsia" w:hAnsiTheme="minorHAnsi" w:cstheme="minorBidi"/>
          <w:sz w:val="24"/>
          <w:szCs w:val="24"/>
          <w:lang w:val="aa-ET" w:eastAsia="en-GB"/>
        </w:rPr>
      </w:pPr>
      <w:r>
        <w:t xml:space="preserve">E.1.1 </w:t>
      </w:r>
      <w:r>
        <w:rPr>
          <w:rFonts w:asciiTheme="minorHAnsi" w:eastAsiaTheme="minorEastAsia" w:hAnsiTheme="minorHAnsi" w:cstheme="minorBidi"/>
          <w:sz w:val="24"/>
          <w:szCs w:val="24"/>
          <w:lang w:val="aa-ET" w:eastAsia="en-GB"/>
        </w:rPr>
        <w:tab/>
      </w:r>
      <w:r>
        <w:t>Power saving evaluation in  [8]</w:t>
      </w:r>
      <w:r>
        <w:tab/>
      </w:r>
      <w:r>
        <w:fldChar w:fldCharType="begin"/>
      </w:r>
      <w:r>
        <w:instrText xml:space="preserve"> PAGEREF _Toc61591982 \h </w:instrText>
      </w:r>
      <w:r>
        <w:fldChar w:fldCharType="separate"/>
      </w:r>
      <w:r>
        <w:t>116</w:t>
      </w:r>
      <w:r>
        <w:fldChar w:fldCharType="end"/>
      </w:r>
    </w:p>
    <w:p w14:paraId="325B8C1E" w14:textId="34903D0A" w:rsidR="00F21F81" w:rsidRDefault="00F21F81">
      <w:pPr>
        <w:pStyle w:val="20"/>
        <w:rPr>
          <w:rFonts w:asciiTheme="minorHAnsi" w:eastAsiaTheme="minorEastAsia" w:hAnsiTheme="minorHAnsi" w:cstheme="minorBidi"/>
          <w:sz w:val="24"/>
          <w:szCs w:val="24"/>
          <w:lang w:val="aa-ET" w:eastAsia="en-GB"/>
        </w:rPr>
      </w:pPr>
      <w:r>
        <w:t xml:space="preserve">E.1.2 </w:t>
      </w:r>
      <w:r>
        <w:rPr>
          <w:rFonts w:asciiTheme="minorHAnsi" w:eastAsiaTheme="minorEastAsia" w:hAnsiTheme="minorHAnsi" w:cstheme="minorBidi"/>
          <w:sz w:val="24"/>
          <w:szCs w:val="24"/>
          <w:lang w:val="aa-ET" w:eastAsia="en-GB"/>
        </w:rPr>
        <w:tab/>
      </w:r>
      <w:r>
        <w:t>Power saving evaluation in  [9]</w:t>
      </w:r>
      <w:r>
        <w:tab/>
      </w:r>
      <w:r>
        <w:fldChar w:fldCharType="begin"/>
      </w:r>
      <w:r>
        <w:instrText xml:space="preserve"> PAGEREF _Toc61591983 \h </w:instrText>
      </w:r>
      <w:r>
        <w:fldChar w:fldCharType="separate"/>
      </w:r>
      <w:r>
        <w:t>117</w:t>
      </w:r>
      <w:r>
        <w:fldChar w:fldCharType="end"/>
      </w:r>
    </w:p>
    <w:p w14:paraId="7D1B2BE4" w14:textId="1929EB63" w:rsidR="00F21F81" w:rsidRDefault="00F21F81">
      <w:pPr>
        <w:pStyle w:val="10"/>
        <w:rPr>
          <w:rFonts w:asciiTheme="minorHAnsi" w:eastAsiaTheme="minorEastAsia" w:hAnsiTheme="minorHAnsi" w:cstheme="minorBidi"/>
          <w:sz w:val="24"/>
          <w:szCs w:val="24"/>
          <w:lang w:val="aa-ET" w:eastAsia="en-GB"/>
        </w:rPr>
      </w:pPr>
      <w:r>
        <w:t>E.2</w:t>
      </w:r>
      <w:r>
        <w:rPr>
          <w:rFonts w:asciiTheme="minorHAnsi" w:eastAsiaTheme="minorEastAsia" w:hAnsiTheme="minorHAnsi" w:cstheme="minorBidi"/>
          <w:sz w:val="24"/>
          <w:szCs w:val="24"/>
          <w:lang w:val="aa-ET" w:eastAsia="en-GB"/>
        </w:rPr>
        <w:tab/>
      </w:r>
      <w:r>
        <w:t>RRM relaxation for stationary devices</w:t>
      </w:r>
      <w:r>
        <w:tab/>
      </w:r>
      <w:r>
        <w:fldChar w:fldCharType="begin"/>
      </w:r>
      <w:r>
        <w:instrText xml:space="preserve"> PAGEREF _Toc61591984 \h </w:instrText>
      </w:r>
      <w:r>
        <w:fldChar w:fldCharType="separate"/>
      </w:r>
      <w:r>
        <w:t>119</w:t>
      </w:r>
      <w:r>
        <w:fldChar w:fldCharType="end"/>
      </w:r>
    </w:p>
    <w:p w14:paraId="166FD798" w14:textId="19CAB021" w:rsidR="00F21F81" w:rsidRDefault="00F21F81">
      <w:pPr>
        <w:pStyle w:val="20"/>
        <w:rPr>
          <w:rFonts w:asciiTheme="minorHAnsi" w:eastAsiaTheme="minorEastAsia" w:hAnsiTheme="minorHAnsi" w:cstheme="minorBidi"/>
          <w:sz w:val="24"/>
          <w:szCs w:val="24"/>
          <w:lang w:val="aa-ET" w:eastAsia="en-GB"/>
        </w:rPr>
      </w:pPr>
      <w:r>
        <w:t xml:space="preserve">E.2.1 </w:t>
      </w:r>
      <w:r>
        <w:rPr>
          <w:rFonts w:asciiTheme="minorHAnsi" w:eastAsiaTheme="minorEastAsia" w:hAnsiTheme="minorHAnsi" w:cstheme="minorBidi"/>
          <w:sz w:val="24"/>
          <w:szCs w:val="24"/>
          <w:lang w:val="aa-ET" w:eastAsia="en-GB"/>
        </w:rPr>
        <w:tab/>
      </w:r>
      <w:r>
        <w:t>RRM relaxation evaluation in [9]</w:t>
      </w:r>
      <w:r>
        <w:tab/>
      </w:r>
      <w:r>
        <w:fldChar w:fldCharType="begin"/>
      </w:r>
      <w:r>
        <w:instrText xml:space="preserve"> PAGEREF _Toc61591985 \h </w:instrText>
      </w:r>
      <w:r>
        <w:fldChar w:fldCharType="separate"/>
      </w:r>
      <w:r>
        <w:t>119</w:t>
      </w:r>
      <w:r>
        <w:fldChar w:fldCharType="end"/>
      </w:r>
    </w:p>
    <w:p w14:paraId="5BAEAF2B" w14:textId="700778ED" w:rsidR="00F21F81" w:rsidRDefault="00F21F81">
      <w:pPr>
        <w:pStyle w:val="90"/>
        <w:rPr>
          <w:rFonts w:asciiTheme="minorHAnsi" w:eastAsiaTheme="minorEastAsia" w:hAnsiTheme="minorHAnsi" w:cstheme="minorBidi"/>
          <w:b w:val="0"/>
          <w:sz w:val="24"/>
          <w:szCs w:val="24"/>
          <w:lang w:val="aa-ET" w:eastAsia="en-GB"/>
        </w:rPr>
      </w:pPr>
      <w:r>
        <w:t>Annex F: Change history</w:t>
      </w:r>
      <w:r>
        <w:tab/>
      </w:r>
      <w:r>
        <w:fldChar w:fldCharType="begin"/>
      </w:r>
      <w:r>
        <w:instrText xml:space="preserve"> PAGEREF _Toc61591986 \h </w:instrText>
      </w:r>
      <w:r>
        <w:fldChar w:fldCharType="separate"/>
      </w:r>
      <w:r>
        <w:t>120</w:t>
      </w:r>
      <w:r>
        <w:fldChar w:fldCharType="end"/>
      </w:r>
    </w:p>
    <w:p w14:paraId="792C9746" w14:textId="77777777"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1"/>
      </w:pPr>
      <w:bookmarkStart w:id="16" w:name="foreword"/>
      <w:bookmarkStart w:id="17" w:name="_Toc51768515"/>
      <w:bookmarkStart w:id="18" w:name="_Toc51771022"/>
      <w:bookmarkStart w:id="19" w:name="_Toc56714268"/>
      <w:bookmarkStart w:id="20" w:name="_Toc57126535"/>
      <w:bookmarkStart w:id="21" w:name="_Toc57126656"/>
      <w:bookmarkStart w:id="22" w:name="_Toc57127603"/>
      <w:bookmarkStart w:id="23" w:name="_Toc57127712"/>
      <w:bookmarkStart w:id="24" w:name="_Toc57136412"/>
      <w:bookmarkStart w:id="25" w:name="_Toc57144762"/>
      <w:bookmarkStart w:id="26" w:name="_Toc61591855"/>
      <w:bookmarkEnd w:id="16"/>
      <w:r w:rsidRPr="000E647A">
        <w:lastRenderedPageBreak/>
        <w:t>Foreword</w:t>
      </w:r>
      <w:bookmarkEnd w:id="17"/>
      <w:bookmarkEnd w:id="18"/>
      <w:bookmarkEnd w:id="19"/>
      <w:bookmarkEnd w:id="20"/>
      <w:bookmarkEnd w:id="21"/>
      <w:bookmarkEnd w:id="22"/>
      <w:bookmarkEnd w:id="23"/>
      <w:bookmarkEnd w:id="24"/>
      <w:bookmarkEnd w:id="25"/>
      <w:bookmarkEnd w:id="26"/>
    </w:p>
    <w:p w14:paraId="58F6FCB8" w14:textId="77777777" w:rsidR="0066543A" w:rsidRPr="000E647A" w:rsidRDefault="0066543A" w:rsidP="0066543A">
      <w:r w:rsidRPr="000E647A">
        <w:t xml:space="preserve">This Technical </w:t>
      </w:r>
      <w:bookmarkStart w:id="27" w:name="spectype3"/>
      <w:r w:rsidRPr="000E647A">
        <w:t>Report</w:t>
      </w:r>
      <w:bookmarkEnd w:id="27"/>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77777777" w:rsidR="0066543A" w:rsidRPr="000E647A" w:rsidRDefault="0066543A" w:rsidP="0066543A">
      <w:pPr>
        <w:pStyle w:val="1"/>
      </w:pPr>
      <w:bookmarkStart w:id="28" w:name="introduction"/>
      <w:bookmarkEnd w:id="28"/>
      <w:r w:rsidRPr="000E647A">
        <w:br w:type="page"/>
      </w:r>
      <w:bookmarkStart w:id="29" w:name="scope"/>
      <w:bookmarkStart w:id="30" w:name="_Toc51768516"/>
      <w:bookmarkStart w:id="31" w:name="_Toc51771023"/>
      <w:bookmarkStart w:id="32" w:name="_Toc56714269"/>
      <w:bookmarkStart w:id="33" w:name="_Toc57126536"/>
      <w:bookmarkStart w:id="34" w:name="_Toc57126657"/>
      <w:bookmarkStart w:id="35" w:name="_Toc57127604"/>
      <w:bookmarkStart w:id="36" w:name="_Toc57127713"/>
      <w:bookmarkStart w:id="37" w:name="_Toc57136413"/>
      <w:bookmarkStart w:id="38" w:name="_Toc57144763"/>
      <w:bookmarkStart w:id="39" w:name="_Toc61591856"/>
      <w:bookmarkEnd w:id="29"/>
      <w:r w:rsidRPr="000E647A">
        <w:lastRenderedPageBreak/>
        <w:t>1</w:t>
      </w:r>
      <w:r w:rsidRPr="000E647A">
        <w:tab/>
        <w:t>Scope</w:t>
      </w:r>
      <w:bookmarkEnd w:id="30"/>
      <w:bookmarkEnd w:id="31"/>
      <w:bookmarkEnd w:id="32"/>
      <w:bookmarkEnd w:id="33"/>
      <w:bookmarkEnd w:id="34"/>
      <w:bookmarkEnd w:id="35"/>
      <w:bookmarkEnd w:id="36"/>
      <w:bookmarkEnd w:id="37"/>
      <w:bookmarkEnd w:id="38"/>
      <w:bookmarkEnd w:id="39"/>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1"/>
      </w:pPr>
      <w:bookmarkStart w:id="40" w:name="references"/>
      <w:bookmarkStart w:id="41" w:name="_Toc51768517"/>
      <w:bookmarkStart w:id="42" w:name="_Toc51771024"/>
      <w:bookmarkStart w:id="43" w:name="_Toc56714270"/>
      <w:bookmarkStart w:id="44" w:name="_Toc57126537"/>
      <w:bookmarkStart w:id="45" w:name="_Toc57126658"/>
      <w:bookmarkStart w:id="46" w:name="_Toc57127605"/>
      <w:bookmarkStart w:id="47" w:name="_Toc57127714"/>
      <w:bookmarkStart w:id="48" w:name="_Toc57136414"/>
      <w:bookmarkStart w:id="49" w:name="_Toc57144764"/>
      <w:bookmarkStart w:id="50" w:name="_Toc61591857"/>
      <w:bookmarkEnd w:id="40"/>
      <w:r w:rsidRPr="000E647A">
        <w:t>2</w:t>
      </w:r>
      <w:r w:rsidRPr="000E647A">
        <w:tab/>
        <w:t>References</w:t>
      </w:r>
      <w:bookmarkEnd w:id="41"/>
      <w:bookmarkEnd w:id="42"/>
      <w:bookmarkEnd w:id="43"/>
      <w:bookmarkEnd w:id="44"/>
      <w:bookmarkEnd w:id="45"/>
      <w:bookmarkEnd w:id="46"/>
      <w:bookmarkEnd w:id="47"/>
      <w:bookmarkEnd w:id="48"/>
      <w:bookmarkEnd w:id="49"/>
      <w:bookmarkEnd w:id="50"/>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45EB6D80" w14:textId="29EDAF3D" w:rsidR="0066543A" w:rsidRDefault="0066543A" w:rsidP="0066543A">
      <w:pPr>
        <w:pStyle w:val="EX"/>
      </w:pPr>
      <w:r>
        <w:t>[7]</w:t>
      </w:r>
      <w:r>
        <w:tab/>
        <w:t xml:space="preserve">3GPP </w:t>
      </w:r>
      <w:r w:rsidRPr="00A67C51">
        <w:t>R1-070674</w:t>
      </w:r>
      <w:r>
        <w:t>: "</w:t>
      </w:r>
      <w:r w:rsidRPr="004E1138">
        <w:t>LTE physical layer framework for performance verification</w:t>
      </w:r>
      <w:r>
        <w:t>", Orange, China Mobile, KPN, NTT DoCoMo, Sprint, T-Mobile, Vodafone, Telecom Italia.</w:t>
      </w:r>
    </w:p>
    <w:p w14:paraId="1D580B2A" w14:textId="6F389270" w:rsidR="00811645" w:rsidRDefault="00811645" w:rsidP="00811645">
      <w:pPr>
        <w:pStyle w:val="EX"/>
      </w:pPr>
      <w:r>
        <w:t>[8]</w:t>
      </w:r>
      <w:r>
        <w:tab/>
        <w:t xml:space="preserve">3GPP R2-2009116: </w:t>
      </w:r>
      <w:r w:rsidR="00851D47">
        <w:t>"</w:t>
      </w:r>
      <w:r w:rsidR="00851D47" w:rsidRPr="00851D47">
        <w:rPr>
          <w:lang w:val="en-US"/>
        </w:rPr>
        <w:t>Further considerations for eDRX</w:t>
      </w:r>
      <w:r>
        <w:t>"</w:t>
      </w:r>
      <w:r w:rsidR="00851D47">
        <w:t>, MediaTek</w:t>
      </w:r>
      <w:r w:rsidR="00283A11">
        <w:t>.</w:t>
      </w:r>
      <w:r>
        <w:t xml:space="preserve"> </w:t>
      </w:r>
    </w:p>
    <w:p w14:paraId="77FC9D5E" w14:textId="77777777" w:rsidR="008952F9" w:rsidRDefault="00811645" w:rsidP="008952F9">
      <w:pPr>
        <w:pStyle w:val="EX"/>
        <w:rPr>
          <w:ins w:id="51" w:author="ZTE-Offline110" w:date="2021-02-05T16:12:00Z"/>
        </w:rPr>
      </w:pPr>
      <w:r>
        <w:t>[9]</w:t>
      </w:r>
      <w:r>
        <w:tab/>
        <w:t xml:space="preserve">3GPP R2-2009620: </w:t>
      </w:r>
      <w:r w:rsidR="00851D47">
        <w:t>"</w:t>
      </w:r>
      <w:r w:rsidR="00851D47" w:rsidRPr="00851D47">
        <w:rPr>
          <w:lang w:val="en-US"/>
        </w:rPr>
        <w:t>RedCap power saving enhancements</w:t>
      </w:r>
      <w:r>
        <w:t>"</w:t>
      </w:r>
      <w:r w:rsidR="00851D47">
        <w:t>, Ericsson</w:t>
      </w:r>
      <w:r w:rsidR="00283A11">
        <w:t>.</w:t>
      </w:r>
    </w:p>
    <w:p w14:paraId="55603E7C" w14:textId="312E12D7" w:rsidR="008952F9" w:rsidRDefault="008952F9" w:rsidP="008952F9">
      <w:pPr>
        <w:pStyle w:val="EX"/>
        <w:rPr>
          <w:ins w:id="52" w:author="ZTE-Offline110" w:date="2021-02-05T16:12:00Z"/>
        </w:rPr>
      </w:pPr>
      <w:ins w:id="53" w:author="ZTE-Offline110" w:date="2021-02-05T16:12:00Z">
        <w:r>
          <w:t>[10]</w:t>
        </w:r>
        <w:r>
          <w:tab/>
          <w:t>3GPP R2-2100459: “</w:t>
        </w:r>
        <w:r w:rsidRPr="00A54A5C">
          <w:t>TP for TR 38875 on evaluation for RRM relaxation</w:t>
        </w:r>
        <w:r>
          <w:t xml:space="preserve">”, </w:t>
        </w:r>
        <w:r w:rsidRPr="00A54A5C">
          <w:t>vivo, Guangdong Genius</w:t>
        </w:r>
        <w:r>
          <w:t>.</w:t>
        </w:r>
      </w:ins>
    </w:p>
    <w:p w14:paraId="6849F303" w14:textId="77777777" w:rsidR="008952F9" w:rsidRDefault="008952F9" w:rsidP="008952F9">
      <w:pPr>
        <w:pStyle w:val="EX"/>
        <w:rPr>
          <w:ins w:id="54" w:author="ZTE-Offline110" w:date="2021-02-05T16:12:00Z"/>
        </w:rPr>
      </w:pPr>
      <w:ins w:id="55" w:author="ZTE-Offline110" w:date="2021-02-05T16:12:00Z">
        <w:r>
          <w:t>[11]</w:t>
        </w:r>
        <w:r>
          <w:tab/>
          <w:t>3GPP R2-2101257: “RRM measurement relaxation for Redcap UE”, Huawei, HiSilicon.</w:t>
        </w:r>
      </w:ins>
    </w:p>
    <w:p w14:paraId="55B10C91" w14:textId="6856D6DC" w:rsidR="00811645" w:rsidRDefault="00811645" w:rsidP="00811645">
      <w:pPr>
        <w:pStyle w:val="EX"/>
      </w:pPr>
    </w:p>
    <w:p w14:paraId="027E683C" w14:textId="77777777" w:rsidR="002B7A96" w:rsidRDefault="002B7A96" w:rsidP="002B7A96">
      <w:pPr>
        <w:rPr>
          <w:rFonts w:eastAsia="Calibri"/>
          <w:i/>
          <w:color w:val="FF0000"/>
        </w:rPr>
      </w:pPr>
    </w:p>
    <w:p w14:paraId="1E6881F1" w14:textId="3B1DD4ED" w:rsidR="00C407C1" w:rsidRPr="002B7A96" w:rsidRDefault="002B7A96" w:rsidP="002B7A96">
      <w:pPr>
        <w:rPr>
          <w:rFonts w:eastAsia="Calibri"/>
          <w:i/>
          <w:color w:val="FF0000"/>
        </w:rPr>
      </w:pPr>
      <w:r w:rsidRPr="002B7A96">
        <w:rPr>
          <w:rFonts w:eastAsia="Calibri"/>
          <w:i/>
          <w:color w:val="FF0000"/>
        </w:rPr>
        <w:t xml:space="preserve">*** </w:t>
      </w:r>
      <w:r>
        <w:rPr>
          <w:rFonts w:eastAsia="Calibri"/>
          <w:i/>
          <w:color w:val="FF0000"/>
        </w:rPr>
        <w:t>skip</w:t>
      </w:r>
      <w:r w:rsidRPr="002B7A96">
        <w:rPr>
          <w:rFonts w:eastAsia="Calibri"/>
          <w:i/>
          <w:color w:val="FF0000"/>
        </w:rPr>
        <w:t xml:space="preserve"> non-related part ***</w:t>
      </w:r>
    </w:p>
    <w:p w14:paraId="3A711937" w14:textId="77777777" w:rsidR="0066543A" w:rsidRPr="000E647A" w:rsidRDefault="0066543A" w:rsidP="0066543A">
      <w:pPr>
        <w:pStyle w:val="1"/>
      </w:pPr>
      <w:bookmarkStart w:id="56" w:name="definitions"/>
      <w:bookmarkStart w:id="57" w:name="clause4"/>
      <w:bookmarkStart w:id="58" w:name="_Toc51768567"/>
      <w:bookmarkStart w:id="59" w:name="_Toc51771074"/>
      <w:bookmarkStart w:id="60" w:name="_Toc56714326"/>
      <w:bookmarkStart w:id="61" w:name="_Toc57126593"/>
      <w:bookmarkStart w:id="62" w:name="_Toc57126714"/>
      <w:bookmarkStart w:id="63" w:name="_Toc57127661"/>
      <w:bookmarkStart w:id="64" w:name="_Toc57127770"/>
      <w:bookmarkStart w:id="65" w:name="_Toc57136470"/>
      <w:bookmarkStart w:id="66" w:name="_Toc57144820"/>
      <w:bookmarkStart w:id="67" w:name="_Toc61591913"/>
      <w:bookmarkEnd w:id="56"/>
      <w:bookmarkEnd w:id="57"/>
      <w:r>
        <w:lastRenderedPageBreak/>
        <w:t>8</w:t>
      </w:r>
      <w:r w:rsidRPr="000E647A">
        <w:tab/>
        <w:t xml:space="preserve">UE power saving </w:t>
      </w:r>
      <w:r>
        <w:t>features</w:t>
      </w:r>
      <w:bookmarkEnd w:id="58"/>
      <w:bookmarkEnd w:id="59"/>
      <w:bookmarkEnd w:id="60"/>
      <w:bookmarkEnd w:id="61"/>
      <w:bookmarkEnd w:id="62"/>
      <w:bookmarkEnd w:id="63"/>
      <w:bookmarkEnd w:id="64"/>
      <w:bookmarkEnd w:id="65"/>
      <w:bookmarkEnd w:id="66"/>
      <w:bookmarkEnd w:id="67"/>
    </w:p>
    <w:p w14:paraId="1FE12AA6" w14:textId="77777777" w:rsidR="0066543A" w:rsidRDefault="0066543A" w:rsidP="0066543A">
      <w:pPr>
        <w:pStyle w:val="2"/>
      </w:pPr>
      <w:bookmarkStart w:id="68" w:name="_Toc51768568"/>
      <w:bookmarkStart w:id="69" w:name="_Toc51771075"/>
      <w:bookmarkStart w:id="70" w:name="_Toc56714327"/>
      <w:bookmarkStart w:id="71" w:name="_Toc57126594"/>
      <w:bookmarkStart w:id="72" w:name="_Toc57126715"/>
      <w:bookmarkStart w:id="73" w:name="_Toc57127662"/>
      <w:bookmarkStart w:id="74" w:name="_Toc57127771"/>
      <w:bookmarkStart w:id="75" w:name="_Toc57136471"/>
      <w:bookmarkStart w:id="76" w:name="_Toc57144821"/>
      <w:bookmarkStart w:id="77" w:name="_Toc61591914"/>
      <w:r>
        <w:t>8</w:t>
      </w:r>
      <w:r w:rsidRPr="000E647A">
        <w:t>.1</w:t>
      </w:r>
      <w:r w:rsidRPr="000E647A">
        <w:tab/>
        <w:t xml:space="preserve">Introduction to UE </w:t>
      </w:r>
      <w:r>
        <w:t>power saving features</w:t>
      </w:r>
      <w:bookmarkEnd w:id="68"/>
      <w:bookmarkEnd w:id="69"/>
      <w:bookmarkEnd w:id="70"/>
      <w:bookmarkEnd w:id="71"/>
      <w:bookmarkEnd w:id="72"/>
      <w:bookmarkEnd w:id="73"/>
      <w:bookmarkEnd w:id="74"/>
      <w:bookmarkEnd w:id="75"/>
      <w:bookmarkEnd w:id="76"/>
      <w:bookmarkEnd w:id="77"/>
    </w:p>
    <w:p w14:paraId="1C2DE9B7" w14:textId="77777777" w:rsidR="0066543A" w:rsidRDefault="0066543A" w:rsidP="0066543A">
      <w:pPr>
        <w:jc w:val="both"/>
      </w:pPr>
      <w:bookmarkStart w:id="78" w:name="_Toc51768569"/>
      <w:bookmarkStart w:id="79"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52E31722" w14:textId="77777777" w:rsidR="0066543A" w:rsidRPr="00AB45AF" w:rsidRDefault="0066543A" w:rsidP="0066543A">
      <w:pPr>
        <w:jc w:val="both"/>
      </w:pPr>
      <w:r>
        <w:t>The outcomes of the studies of these techniques are captured in clauses 8.2 through 8.4, respectively, and summarized in clause 13.</w:t>
      </w:r>
    </w:p>
    <w:p w14:paraId="2164782D" w14:textId="77777777" w:rsidR="0066543A" w:rsidRPr="000E647A" w:rsidRDefault="0066543A" w:rsidP="0066543A">
      <w:pPr>
        <w:pStyle w:val="2"/>
      </w:pPr>
      <w:bookmarkStart w:id="80" w:name="_Toc51768581"/>
      <w:bookmarkStart w:id="81" w:name="_Toc51771088"/>
      <w:bookmarkStart w:id="82" w:name="_Toc56714335"/>
      <w:bookmarkStart w:id="83" w:name="_Toc57126602"/>
      <w:bookmarkStart w:id="84" w:name="_Toc57126723"/>
      <w:bookmarkStart w:id="85" w:name="_Toc57127670"/>
      <w:bookmarkStart w:id="86" w:name="_Toc57127779"/>
      <w:bookmarkStart w:id="87" w:name="_Toc57136479"/>
      <w:bookmarkStart w:id="88" w:name="_Toc57144829"/>
      <w:bookmarkStart w:id="89" w:name="_Toc61591927"/>
      <w:bookmarkEnd w:id="78"/>
      <w:bookmarkEnd w:id="79"/>
      <w:r>
        <w:t>8</w:t>
      </w:r>
      <w:r w:rsidRPr="000E647A">
        <w:t>.</w:t>
      </w:r>
      <w:r>
        <w:t>4</w:t>
      </w:r>
      <w:r w:rsidRPr="000E647A">
        <w:tab/>
        <w:t>RRM relaxation for stationary devices</w:t>
      </w:r>
      <w:bookmarkEnd w:id="80"/>
      <w:bookmarkEnd w:id="81"/>
      <w:bookmarkEnd w:id="82"/>
      <w:bookmarkEnd w:id="83"/>
      <w:bookmarkEnd w:id="84"/>
      <w:bookmarkEnd w:id="85"/>
      <w:bookmarkEnd w:id="86"/>
      <w:bookmarkEnd w:id="87"/>
      <w:bookmarkEnd w:id="88"/>
      <w:bookmarkEnd w:id="89"/>
    </w:p>
    <w:p w14:paraId="059345F5" w14:textId="77777777" w:rsidR="00A85A89" w:rsidRDefault="00A85A89" w:rsidP="00A85A89">
      <w:pPr>
        <w:pStyle w:val="30"/>
      </w:pPr>
      <w:bookmarkStart w:id="90" w:name="_Toc56764066"/>
      <w:bookmarkStart w:id="91" w:name="_Toc61591928"/>
      <w:bookmarkStart w:id="92" w:name="_Toc51768582"/>
      <w:bookmarkStart w:id="93" w:name="_Toc51771089"/>
      <w:r>
        <w:t>8</w:t>
      </w:r>
      <w:r w:rsidRPr="000E647A">
        <w:t>.</w:t>
      </w:r>
      <w:r>
        <w:t>4</w:t>
      </w:r>
      <w:r w:rsidRPr="000E647A">
        <w:t>.1</w:t>
      </w:r>
      <w:r w:rsidRPr="000E647A">
        <w:tab/>
        <w:t>Description of feature</w:t>
      </w:r>
      <w:bookmarkEnd w:id="90"/>
      <w:bookmarkEnd w:id="91"/>
    </w:p>
    <w:p w14:paraId="7DEF7555" w14:textId="3D2B9B42" w:rsidR="00A85A89" w:rsidRDefault="00A85A89" w:rsidP="00B63299">
      <w:r>
        <w:t xml:space="preserve">The study includes an objective on RRM relaxation for stationary RedCap UEs. </w:t>
      </w:r>
      <w:ins w:id="94" w:author="ZTE-Offline110" w:date="2021-02-05T16:13:00Z">
        <w:r w:rsidR="008952F9" w:rsidRPr="00EE7DBA">
          <w:t xml:space="preserve">Irrespective of RRC state, whether to enable or disable RRM relaxation function for RedCap UEs is within network’s control. </w:t>
        </w:r>
      </w:ins>
      <w:r w:rsidRPr="008952F9">
        <w:t>Considering the mobility of a RedCap UE, the stationarity property is not limited to fixed or immobile UEs, but UEs which are considered stationary can also have low mobility, i.e., be slightly moving.</w:t>
      </w:r>
      <w:r>
        <w:t xml:space="preserve"> </w:t>
      </w:r>
      <w:ins w:id="95" w:author="ZTE-Offline110" w:date="2021-02-05T16:13:00Z">
        <w:r w:rsidR="008952F9" w:rsidRPr="008952F9">
          <w:t>In addition, another mobility option for “confined mobility” has been studied (</w:t>
        </w:r>
        <w:r w:rsidR="008952F9" w:rsidRPr="008952F9">
          <w:rPr>
            <w:rFonts w:hint="eastAsia"/>
          </w:rPr>
          <w:t>s</w:t>
        </w:r>
        <w:r w:rsidR="008952F9" w:rsidRPr="008952F9">
          <w:t>ee details in Enhancement 6 of triggering criterion in 8.4.1.1)</w:t>
        </w:r>
      </w:ins>
    </w:p>
    <w:p w14:paraId="667539F5" w14:textId="47C2A672" w:rsidR="00A85A89" w:rsidDel="008952F9" w:rsidRDefault="00A85A89" w:rsidP="00B63299">
      <w:pPr>
        <w:rPr>
          <w:del w:id="96" w:author="ZTE-Offline110" w:date="2021-02-05T16:13:00Z"/>
        </w:rPr>
      </w:pPr>
      <w:del w:id="97" w:author="ZTE-Offline110" w:date="2021-02-05T16:13:00Z">
        <w:r w:rsidDel="008952F9">
          <w:delText xml:space="preserve">As a baseline, the RRM relaxation of RedCap UEs is triggered based on measurements. </w:delText>
        </w:r>
      </w:del>
    </w:p>
    <w:p w14:paraId="3A3D646A" w14:textId="41C7A4A2" w:rsidR="00A85A89" w:rsidDel="008952F9" w:rsidRDefault="00A85A89" w:rsidP="00B63299">
      <w:pPr>
        <w:rPr>
          <w:del w:id="98" w:author="ZTE-Offline110" w:date="2021-02-05T16:13:00Z"/>
        </w:rPr>
      </w:pPr>
      <w:del w:id="99" w:author="ZTE-Offline110" w:date="2021-02-05T16:13:00Z">
        <w:r w:rsidDel="008952F9">
          <w:delText>Other triggering conditions</w:delText>
        </w:r>
        <w:r w:rsidRPr="004A30C6" w:rsidDel="008952F9">
          <w:delText xml:space="preserve"> </w:delText>
        </w:r>
        <w:r w:rsidDel="008952F9">
          <w:delText>are not excluded, for example triggers for fixed or immobile UEs. For such UEs the possibility to signal stationary property explicitly can be studied further.</w:delText>
        </w:r>
      </w:del>
    </w:p>
    <w:p w14:paraId="60420C60" w14:textId="208BBB9D" w:rsidR="00A85A89" w:rsidDel="008952F9" w:rsidRDefault="00A85A89" w:rsidP="00B63299">
      <w:pPr>
        <w:rPr>
          <w:del w:id="100" w:author="ZTE-Offline110" w:date="2021-02-05T16:13:00Z"/>
        </w:rPr>
      </w:pPr>
      <w:del w:id="101" w:author="ZTE-Offline110" w:date="2021-02-05T16:13:00Z">
        <w:r w:rsidDel="008952F9">
          <w:delText>Rel-16 NR RRM relaxation procedures are taken as a baseline to study further enhancements of neighbour cell RRM relaxation for RedCap UEs in RRC IDLE and RRC_INACTIVE. RAN2 will study relaxation of neighbour cells RRM measurements in RRC_CONNECTED.</w:delText>
        </w:r>
        <w:bookmarkStart w:id="102" w:name="_GoBack"/>
        <w:bookmarkEnd w:id="102"/>
      </w:del>
    </w:p>
    <w:p w14:paraId="60E19EDB" w14:textId="04FCD964" w:rsidR="00A85A89" w:rsidRPr="00625825" w:rsidDel="008952F9" w:rsidRDefault="00A85A89" w:rsidP="00B63299">
      <w:pPr>
        <w:pStyle w:val="EditorsNote"/>
        <w:rPr>
          <w:del w:id="103" w:author="ZTE-Offline110" w:date="2021-02-05T16:13:00Z"/>
        </w:rPr>
      </w:pPr>
      <w:del w:id="104" w:author="ZTE-Offline110" w:date="2021-02-05T16:13:00Z">
        <w:r w:rsidRPr="00625825" w:rsidDel="008952F9">
          <w:delText>Editor’s note: FFS further study on details and solutions for RRM relaxation mechanisms in all RRC states.</w:delText>
        </w:r>
      </w:del>
    </w:p>
    <w:p w14:paraId="035BCF83" w14:textId="77777777" w:rsidR="008952F9" w:rsidRPr="00176863" w:rsidRDefault="008952F9" w:rsidP="008952F9">
      <w:pPr>
        <w:pStyle w:val="40"/>
        <w:rPr>
          <w:ins w:id="105" w:author="ZTE-Offline110" w:date="2021-02-05T16:15:00Z"/>
        </w:rPr>
      </w:pPr>
      <w:ins w:id="106" w:author="ZTE-Offline110" w:date="2021-02-05T16:15:00Z">
        <w:r w:rsidRPr="00176863">
          <w:t>8.4.1.1</w:t>
        </w:r>
        <w:r w:rsidRPr="00176863">
          <w:tab/>
          <w:t>RRM relaxation in RRC_IDLE and RRC_INACTIVE</w:t>
        </w:r>
      </w:ins>
    </w:p>
    <w:p w14:paraId="74348058" w14:textId="77777777" w:rsidR="008952F9" w:rsidRPr="00EE7DBA" w:rsidRDefault="008952F9" w:rsidP="008952F9">
      <w:pPr>
        <w:rPr>
          <w:ins w:id="107" w:author="ZTE-Offline110" w:date="2021-02-05T16:15:00Z"/>
        </w:rPr>
      </w:pPr>
      <w:ins w:id="108" w:author="ZTE-Offline110" w:date="2021-02-05T16:15:00Z">
        <w:r w:rsidRPr="00EE7DBA">
          <w:t xml:space="preserve">Rel-16 NR RRM relaxation procedures are taken as a baseline to study further enhancements of neighbour cell RRM relaxation for RedCap UEs in RRC_IDLE and RRC_INACTIVE. </w:t>
        </w:r>
      </w:ins>
    </w:p>
    <w:p w14:paraId="1D2CB32C" w14:textId="77777777" w:rsidR="008952F9" w:rsidRPr="00EE7DBA" w:rsidRDefault="008952F9" w:rsidP="008952F9">
      <w:pPr>
        <w:rPr>
          <w:ins w:id="109" w:author="ZTE-Offline110" w:date="2021-02-05T16:15:00Z"/>
        </w:rPr>
      </w:pPr>
      <w:ins w:id="110" w:author="ZTE-Offline110" w:date="2021-02-05T16:15:00Z">
        <w:r w:rsidRPr="00EE7DBA">
          <w:t>For triggering neighbour cell RRM relaxation for RedCap UEs in RRC_IDLE and RRC_INACTIVE, based on Rel-16 triggering criterion, following enhancements can be considered</w:t>
        </w:r>
        <w:r>
          <w:t xml:space="preserve"> (</w:t>
        </w:r>
        <w:r>
          <w:rPr>
            <w:rFonts w:hint="eastAsia"/>
            <w:lang w:eastAsia="zh-CN"/>
          </w:rPr>
          <w:t>other</w:t>
        </w:r>
        <w:r>
          <w:rPr>
            <w:lang w:eastAsia="zh-CN"/>
          </w:rPr>
          <w:t xml:space="preserve"> solutions are not precluded</w:t>
        </w:r>
        <w:r>
          <w:t>)</w:t>
        </w:r>
        <w:r w:rsidRPr="00EE7DBA">
          <w:t>:</w:t>
        </w:r>
      </w:ins>
    </w:p>
    <w:p w14:paraId="56E2548F" w14:textId="77777777" w:rsidR="008952F9" w:rsidRPr="00EE7DBA" w:rsidRDefault="008952F9" w:rsidP="008952F9">
      <w:pPr>
        <w:pStyle w:val="a9"/>
        <w:numPr>
          <w:ilvl w:val="0"/>
          <w:numId w:val="29"/>
        </w:numPr>
        <w:spacing w:line="240" w:lineRule="auto"/>
        <w:ind w:left="284" w:hanging="284"/>
        <w:rPr>
          <w:ins w:id="111" w:author="ZTE-Offline110" w:date="2021-02-05T16:15:00Z"/>
          <w:sz w:val="20"/>
          <w:szCs w:val="20"/>
        </w:rPr>
      </w:pPr>
      <w:ins w:id="112" w:author="ZTE-Offline110" w:date="2021-02-05T16:15:00Z">
        <w:r w:rsidRPr="00EE7DBA">
          <w:rPr>
            <w:b/>
            <w:sz w:val="20"/>
            <w:szCs w:val="20"/>
          </w:rPr>
          <w:t>Enhancement 1:</w:t>
        </w:r>
        <w:r w:rsidRPr="00EE7DBA">
          <w:rPr>
            <w:sz w:val="20"/>
            <w:szCs w:val="20"/>
          </w:rPr>
          <w:t xml:space="preserve"> Introduce additional S</w:t>
        </w:r>
        <w:r w:rsidRPr="00EE7DBA">
          <w:rPr>
            <w:sz w:val="20"/>
            <w:szCs w:val="20"/>
            <w:vertAlign w:val="subscript"/>
          </w:rPr>
          <w:t xml:space="preserve">searchDeltaP_stationary </w:t>
        </w:r>
        <w:r w:rsidRPr="00EE7DBA">
          <w:rPr>
            <w:sz w:val="20"/>
            <w:szCs w:val="20"/>
          </w:rPr>
          <w:t xml:space="preserve">threshold to support 2-level speed evaluation (i.e. stationary and low mobility), </w:t>
        </w:r>
        <w:r w:rsidRPr="00CE6E71">
          <w:rPr>
            <w:sz w:val="20"/>
            <w:szCs w:val="20"/>
          </w:rPr>
          <w:t>for example:</w:t>
        </w:r>
      </w:ins>
    </w:p>
    <w:p w14:paraId="43D2C6EB" w14:textId="77777777" w:rsidR="008952F9" w:rsidRPr="001A2A70" w:rsidRDefault="008952F9" w:rsidP="008952F9">
      <w:pPr>
        <w:pStyle w:val="B1"/>
        <w:numPr>
          <w:ilvl w:val="1"/>
          <w:numId w:val="27"/>
        </w:numPr>
        <w:overflowPunct w:val="0"/>
        <w:autoSpaceDE w:val="0"/>
        <w:autoSpaceDN w:val="0"/>
        <w:spacing w:after="120"/>
        <w:ind w:left="1434" w:hanging="357"/>
        <w:rPr>
          <w:ins w:id="113" w:author="ZTE-Offline110" w:date="2021-02-05T16:15:00Z"/>
        </w:rPr>
      </w:pPr>
      <w:ins w:id="114" w:author="ZTE-Offline110" w:date="2021-02-05T16:15:00Z">
        <w:r w:rsidRPr="001A2A70">
          <w:t>Stationary: (Srxlev</w:t>
        </w:r>
        <w:r w:rsidRPr="001A2A70">
          <w:rPr>
            <w:vertAlign w:val="subscript"/>
          </w:rPr>
          <w:t>Ref</w:t>
        </w:r>
        <w:r w:rsidRPr="001A2A70">
          <w:t xml:space="preserve"> – Srxlev) &lt; S</w:t>
        </w:r>
        <w:r w:rsidRPr="001A2A70">
          <w:rPr>
            <w:vertAlign w:val="subscript"/>
          </w:rPr>
          <w:t>SearchDeltaP_stationary</w:t>
        </w:r>
      </w:ins>
    </w:p>
    <w:p w14:paraId="0825FE77" w14:textId="77777777" w:rsidR="008952F9" w:rsidRPr="00A14C91" w:rsidRDefault="008952F9" w:rsidP="008952F9">
      <w:pPr>
        <w:pStyle w:val="B1"/>
        <w:numPr>
          <w:ilvl w:val="1"/>
          <w:numId w:val="27"/>
        </w:numPr>
        <w:overflowPunct w:val="0"/>
        <w:autoSpaceDE w:val="0"/>
        <w:autoSpaceDN w:val="0"/>
        <w:spacing w:after="120"/>
        <w:ind w:left="1434" w:hanging="357"/>
        <w:rPr>
          <w:ins w:id="115" w:author="ZTE-Offline110" w:date="2021-02-05T16:15:00Z"/>
          <w:rFonts w:cs="Calibri"/>
        </w:rPr>
      </w:pPr>
      <w:ins w:id="116" w:author="ZTE-Offline110" w:date="2021-02-05T16:15:00Z">
        <w:r w:rsidRPr="001A2A70">
          <w:t xml:space="preserve">Low mobility: </w:t>
        </w:r>
        <w:r w:rsidRPr="00A14C91">
          <w:rPr>
            <w:rFonts w:cs="Calibri"/>
          </w:rPr>
          <w:t>S</w:t>
        </w:r>
        <w:r w:rsidRPr="00A14C91">
          <w:rPr>
            <w:rFonts w:cs="Calibri"/>
            <w:vertAlign w:val="subscript"/>
          </w:rPr>
          <w:t>SearchDeltaP_stationary</w:t>
        </w:r>
        <w:r w:rsidRPr="00DF7581">
          <w:t xml:space="preserve"> &lt;= </w:t>
        </w:r>
        <w:r w:rsidRPr="009D5011">
          <w:t>(Srxlev</w:t>
        </w:r>
        <w:r w:rsidRPr="007449C8">
          <w:rPr>
            <w:vertAlign w:val="subscript"/>
          </w:rPr>
          <w:t>Ref</w:t>
        </w:r>
        <w:r w:rsidRPr="001A2A70">
          <w:t xml:space="preserve"> – Srxlev) &lt; S</w:t>
        </w:r>
        <w:r w:rsidRPr="001A2A70">
          <w:rPr>
            <w:vertAlign w:val="subscript"/>
          </w:rPr>
          <w:t>SearchDeltaP_low_mobility</w:t>
        </w:r>
      </w:ins>
    </w:p>
    <w:p w14:paraId="349FCD95" w14:textId="77777777" w:rsidR="008952F9" w:rsidRPr="00A14C91" w:rsidRDefault="008952F9" w:rsidP="008952F9">
      <w:pPr>
        <w:spacing w:after="0"/>
        <w:ind w:firstLine="284"/>
        <w:rPr>
          <w:ins w:id="117" w:author="ZTE-Offline110" w:date="2021-02-05T16:15:00Z"/>
        </w:rPr>
      </w:pPr>
      <w:ins w:id="118" w:author="ZTE-Offline110" w:date="2021-02-05T16:15:00Z">
        <w:r w:rsidRPr="00A14C91">
          <w:t>Pros:</w:t>
        </w:r>
      </w:ins>
    </w:p>
    <w:p w14:paraId="719EA95D" w14:textId="77777777" w:rsidR="008952F9" w:rsidRPr="001A37E9" w:rsidRDefault="008952F9" w:rsidP="008952F9">
      <w:pPr>
        <w:pStyle w:val="a9"/>
        <w:numPr>
          <w:ilvl w:val="0"/>
          <w:numId w:val="28"/>
        </w:numPr>
        <w:rPr>
          <w:ins w:id="119" w:author="ZTE-Offline110" w:date="2021-02-05T16:15:00Z"/>
          <w:rFonts w:ascii="Times New Roman" w:hAnsi="Times New Roman" w:cs="Times New Roman"/>
          <w:sz w:val="20"/>
          <w:szCs w:val="20"/>
        </w:rPr>
      </w:pPr>
      <w:ins w:id="120" w:author="ZTE-Offline110" w:date="2021-02-05T16:15:00Z">
        <w:r w:rsidRPr="001A37E9">
          <w:rPr>
            <w:rFonts w:ascii="Times New Roman" w:hAnsi="Times New Roman" w:cs="Times New Roman"/>
            <w:sz w:val="20"/>
            <w:szCs w:val="20"/>
          </w:rPr>
          <w:t>From specification point of view, it is simple and straightforward enhancement based on Rel-16 mechanism;</w:t>
        </w:r>
      </w:ins>
    </w:p>
    <w:p w14:paraId="6ED445A0" w14:textId="77777777" w:rsidR="008952F9" w:rsidRPr="001A37E9" w:rsidRDefault="008952F9" w:rsidP="008952F9">
      <w:pPr>
        <w:pStyle w:val="a9"/>
        <w:numPr>
          <w:ilvl w:val="0"/>
          <w:numId w:val="28"/>
        </w:numPr>
        <w:rPr>
          <w:ins w:id="121" w:author="ZTE-Offline110" w:date="2021-02-05T16:15:00Z"/>
          <w:rFonts w:ascii="Times New Roman" w:hAnsi="Times New Roman" w:cs="Times New Roman"/>
          <w:sz w:val="20"/>
          <w:szCs w:val="20"/>
        </w:rPr>
      </w:pPr>
      <w:ins w:id="122" w:author="ZTE-Offline110" w:date="2021-02-05T16:15:00Z">
        <w:r w:rsidRPr="001A37E9">
          <w:rPr>
            <w:rFonts w:ascii="Times New Roman" w:hAnsi="Times New Roman" w:cs="Times New Roman"/>
            <w:sz w:val="20"/>
            <w:szCs w:val="20"/>
          </w:rPr>
          <w:t>It supports 2 levels speed evaluation (i.e. stationary and low mobility), so it provides flexibility of designing different RRM relaxation levels for different mobility scenarios.</w:t>
        </w:r>
      </w:ins>
    </w:p>
    <w:p w14:paraId="607FFA3E" w14:textId="77777777" w:rsidR="008952F9" w:rsidRPr="001A37E9" w:rsidRDefault="008952F9" w:rsidP="008952F9">
      <w:pPr>
        <w:spacing w:after="0"/>
        <w:ind w:firstLine="284"/>
        <w:rPr>
          <w:ins w:id="123" w:author="ZTE-Offline110" w:date="2021-02-05T16:15:00Z"/>
        </w:rPr>
      </w:pPr>
      <w:ins w:id="124" w:author="ZTE-Offline110" w:date="2021-02-05T16:15:00Z">
        <w:r w:rsidRPr="001A37E9">
          <w:t>Cons:</w:t>
        </w:r>
      </w:ins>
    </w:p>
    <w:p w14:paraId="28B004C0" w14:textId="77777777" w:rsidR="008952F9" w:rsidRPr="00012510" w:rsidRDefault="008952F9" w:rsidP="008952F9">
      <w:pPr>
        <w:pStyle w:val="a9"/>
        <w:numPr>
          <w:ilvl w:val="0"/>
          <w:numId w:val="28"/>
        </w:numPr>
        <w:ind w:left="714" w:hanging="357"/>
        <w:contextualSpacing w:val="0"/>
        <w:rPr>
          <w:ins w:id="125" w:author="ZTE-Offline110" w:date="2021-02-05T16:15:00Z"/>
          <w:rFonts w:ascii="Times New Roman" w:hAnsi="Times New Roman" w:cs="Times New Roman"/>
          <w:sz w:val="20"/>
          <w:szCs w:val="20"/>
        </w:rPr>
      </w:pPr>
      <w:ins w:id="126" w:author="ZTE-Offline110" w:date="2021-02-05T16:15:00Z">
        <w:r w:rsidRPr="00012510">
          <w:rPr>
            <w:rFonts w:ascii="Times New Roman" w:hAnsi="Times New Roman" w:cs="Times New Roman"/>
            <w:sz w:val="20"/>
            <w:szCs w:val="20"/>
          </w:rPr>
          <w:t>Unclear whether UE’s mobility level can be accurately determined, because</w:t>
        </w:r>
        <w:r>
          <w:rPr>
            <w:rFonts w:ascii="Times New Roman" w:hAnsi="Times New Roman" w:cs="Times New Roman"/>
            <w:sz w:val="20"/>
            <w:szCs w:val="20"/>
          </w:rPr>
          <w:t xml:space="preserve"> c</w:t>
        </w:r>
        <w:r w:rsidRPr="00012510">
          <w:rPr>
            <w:rFonts w:ascii="Times New Roman" w:hAnsi="Times New Roman" w:cs="Times New Roman"/>
            <w:sz w:val="20"/>
            <w:szCs w:val="20"/>
          </w:rPr>
          <w:t>hannel or link (RSRP/RSRQ) may change even if UE is purely stationary, thus it may not be a reliable way to distinguish between truly stationary and low mobility UE.</w:t>
        </w:r>
      </w:ins>
    </w:p>
    <w:p w14:paraId="03B306A1" w14:textId="77777777" w:rsidR="008952F9" w:rsidRPr="00EE7DBA" w:rsidRDefault="008952F9" w:rsidP="008952F9">
      <w:pPr>
        <w:pStyle w:val="a9"/>
        <w:numPr>
          <w:ilvl w:val="0"/>
          <w:numId w:val="29"/>
        </w:numPr>
        <w:spacing w:line="240" w:lineRule="auto"/>
        <w:ind w:left="284" w:hanging="284"/>
        <w:rPr>
          <w:ins w:id="127" w:author="ZTE-Offline110" w:date="2021-02-05T16:15:00Z"/>
          <w:b/>
          <w:sz w:val="20"/>
          <w:szCs w:val="20"/>
        </w:rPr>
      </w:pPr>
      <w:ins w:id="128" w:author="ZTE-Offline110" w:date="2021-02-05T16:15:00Z">
        <w:r w:rsidRPr="00EE7DBA">
          <w:rPr>
            <w:b/>
            <w:sz w:val="20"/>
            <w:szCs w:val="20"/>
          </w:rPr>
          <w:t xml:space="preserve">Enhancement 2: </w:t>
        </w:r>
        <w:r w:rsidRPr="00EE7DBA">
          <w:rPr>
            <w:sz w:val="20"/>
            <w:szCs w:val="20"/>
          </w:rPr>
          <w:t>Introduce additional T</w:t>
        </w:r>
        <w:r w:rsidRPr="00EE7DBA">
          <w:rPr>
            <w:sz w:val="20"/>
            <w:szCs w:val="20"/>
            <w:vertAlign w:val="subscript"/>
          </w:rPr>
          <w:t xml:space="preserve">SearchDeltaP_stationary </w:t>
        </w:r>
        <w:r w:rsidRPr="00EE7DBA">
          <w:rPr>
            <w:sz w:val="20"/>
            <w:szCs w:val="20"/>
          </w:rPr>
          <w:t xml:space="preserve">to support 2-level speed evaluation (i.e. </w:t>
        </w:r>
        <w:r>
          <w:rPr>
            <w:sz w:val="20"/>
            <w:szCs w:val="20"/>
          </w:rPr>
          <w:t>stationary</w:t>
        </w:r>
        <w:r w:rsidRPr="00EE7DBA">
          <w:rPr>
            <w:sz w:val="20"/>
            <w:szCs w:val="20"/>
          </w:rPr>
          <w:t xml:space="preserve"> and low mobility).</w:t>
        </w:r>
      </w:ins>
    </w:p>
    <w:p w14:paraId="06120FE8" w14:textId="77777777" w:rsidR="008952F9" w:rsidRPr="00A752A4" w:rsidRDefault="008952F9" w:rsidP="008952F9">
      <w:pPr>
        <w:spacing w:after="0"/>
        <w:ind w:firstLine="284"/>
        <w:rPr>
          <w:ins w:id="129" w:author="ZTE-Offline110" w:date="2021-02-05T16:15:00Z"/>
        </w:rPr>
      </w:pPr>
      <w:ins w:id="130" w:author="ZTE-Offline110" w:date="2021-02-05T16:15:00Z">
        <w:r w:rsidRPr="00A752A4">
          <w:lastRenderedPageBreak/>
          <w:t>Pros:</w:t>
        </w:r>
      </w:ins>
    </w:p>
    <w:p w14:paraId="7DF8DA58" w14:textId="77777777" w:rsidR="008952F9" w:rsidRDefault="008952F9" w:rsidP="008952F9">
      <w:pPr>
        <w:pStyle w:val="a9"/>
        <w:numPr>
          <w:ilvl w:val="0"/>
          <w:numId w:val="28"/>
        </w:numPr>
        <w:rPr>
          <w:ins w:id="131" w:author="ZTE-Offline110" w:date="2021-02-05T16:15:00Z"/>
          <w:rFonts w:ascii="Times New Roman" w:hAnsi="Times New Roman" w:cs="Times New Roman"/>
          <w:sz w:val="20"/>
          <w:szCs w:val="20"/>
        </w:rPr>
      </w:pPr>
      <w:ins w:id="132" w:author="ZTE-Offline110" w:date="2021-02-05T16:15:00Z">
        <w:r w:rsidRPr="00A752A4">
          <w:rPr>
            <w:rFonts w:ascii="Times New Roman" w:hAnsi="Times New Roman" w:cs="Times New Roman"/>
            <w:sz w:val="20"/>
            <w:szCs w:val="20"/>
          </w:rPr>
          <w:t>From specification point of view, it is simple and straightforward enhancement based on Rel-16 mechanism;</w:t>
        </w:r>
      </w:ins>
    </w:p>
    <w:p w14:paraId="4EDD6278" w14:textId="77777777" w:rsidR="008952F9" w:rsidRPr="00A752A4" w:rsidRDefault="008952F9" w:rsidP="008952F9">
      <w:pPr>
        <w:pStyle w:val="a9"/>
        <w:numPr>
          <w:ilvl w:val="0"/>
          <w:numId w:val="28"/>
        </w:numPr>
        <w:rPr>
          <w:ins w:id="133" w:author="ZTE-Offline110" w:date="2021-02-05T16:15:00Z"/>
          <w:rFonts w:ascii="Times New Roman" w:hAnsi="Times New Roman" w:cs="Times New Roman"/>
          <w:sz w:val="20"/>
          <w:szCs w:val="20"/>
        </w:rPr>
      </w:pPr>
      <w:ins w:id="134" w:author="ZTE-Offline110" w:date="2021-02-05T16:15:00Z">
        <w:r w:rsidRPr="00A752A4">
          <w:rPr>
            <w:rFonts w:ascii="Times New Roman" w:hAnsi="Times New Roman" w:cs="Times New Roman"/>
            <w:sz w:val="20"/>
            <w:szCs w:val="20"/>
          </w:rPr>
          <w:t>It supports 2 levels speed evaluation (i.e. stationary and low mobility), so it provides flexibility of designing different RRM relaxation levels for different mobility scenarios.</w:t>
        </w:r>
      </w:ins>
    </w:p>
    <w:p w14:paraId="1E178337" w14:textId="77777777" w:rsidR="008952F9" w:rsidRPr="00A752A4" w:rsidRDefault="008952F9" w:rsidP="008952F9">
      <w:pPr>
        <w:spacing w:after="0"/>
        <w:ind w:firstLine="284"/>
        <w:rPr>
          <w:ins w:id="135" w:author="ZTE-Offline110" w:date="2021-02-05T16:15:00Z"/>
        </w:rPr>
      </w:pPr>
      <w:ins w:id="136" w:author="ZTE-Offline110" w:date="2021-02-05T16:15:00Z">
        <w:r w:rsidRPr="00A752A4">
          <w:t>Cons:</w:t>
        </w:r>
      </w:ins>
    </w:p>
    <w:p w14:paraId="0711A4DC" w14:textId="77777777" w:rsidR="008952F9" w:rsidRDefault="008952F9" w:rsidP="008952F9">
      <w:pPr>
        <w:pStyle w:val="a9"/>
        <w:numPr>
          <w:ilvl w:val="0"/>
          <w:numId w:val="28"/>
        </w:numPr>
        <w:ind w:left="714" w:hanging="357"/>
        <w:contextualSpacing w:val="0"/>
        <w:rPr>
          <w:ins w:id="137" w:author="ZTE-Offline110" w:date="2021-02-05T16:15:00Z"/>
          <w:rFonts w:ascii="Times New Roman" w:hAnsi="Times New Roman" w:cs="Times New Roman"/>
          <w:sz w:val="20"/>
          <w:szCs w:val="20"/>
        </w:rPr>
      </w:pPr>
      <w:ins w:id="138" w:author="ZTE-Offline110" w:date="2021-02-05T16:15:00Z">
        <w:r w:rsidRPr="00A752A4">
          <w:rPr>
            <w:rFonts w:ascii="Times New Roman" w:hAnsi="Times New Roman" w:cs="Times New Roman"/>
            <w:sz w:val="20"/>
            <w:szCs w:val="20"/>
          </w:rPr>
          <w:t>Unclear whether UE’s mobility lev</w:t>
        </w:r>
        <w:r>
          <w:rPr>
            <w:rFonts w:ascii="Times New Roman" w:hAnsi="Times New Roman" w:cs="Times New Roman"/>
            <w:sz w:val="20"/>
            <w:szCs w:val="20"/>
          </w:rPr>
          <w:t>el can be accurately determined.</w:t>
        </w:r>
      </w:ins>
    </w:p>
    <w:p w14:paraId="4AEE3129" w14:textId="77777777" w:rsidR="008952F9" w:rsidRPr="001A37E9" w:rsidRDefault="008952F9" w:rsidP="008952F9">
      <w:pPr>
        <w:rPr>
          <w:ins w:id="139" w:author="ZTE-Offline110" w:date="2021-02-05T16:15:00Z"/>
          <w:color w:val="0070C0"/>
        </w:rPr>
      </w:pPr>
      <w:ins w:id="140" w:author="ZTE-Offline110" w:date="2021-02-05T16:15:00Z">
        <w:r w:rsidRPr="001A37E9">
          <w:rPr>
            <w:color w:val="0070C0"/>
          </w:rPr>
          <w:t>Note:</w:t>
        </w:r>
        <w:r w:rsidRPr="00A14C91">
          <w:rPr>
            <w:color w:val="0070C0"/>
          </w:rPr>
          <w:t xml:space="preserve"> There can be synergies if </w:t>
        </w:r>
        <w:r w:rsidRPr="001A37E9">
          <w:rPr>
            <w:color w:val="0070C0"/>
          </w:rPr>
          <w:t xml:space="preserve">Enhancement 1 </w:t>
        </w:r>
        <w:r w:rsidRPr="009D38CA">
          <w:rPr>
            <w:color w:val="0070C0"/>
          </w:rPr>
          <w:t>is combined</w:t>
        </w:r>
        <w:r>
          <w:rPr>
            <w:color w:val="0070C0"/>
          </w:rPr>
          <w:t xml:space="preserve"> </w:t>
        </w:r>
        <w:r w:rsidRPr="001A37E9">
          <w:rPr>
            <w:color w:val="0070C0"/>
          </w:rPr>
          <w:t>with Enhancement 2</w:t>
        </w:r>
        <w:r w:rsidRPr="00A14C91">
          <w:rPr>
            <w:color w:val="0070C0"/>
          </w:rPr>
          <w:t>.</w:t>
        </w:r>
      </w:ins>
    </w:p>
    <w:p w14:paraId="2EE0D64D" w14:textId="77777777" w:rsidR="008952F9" w:rsidRPr="001A2A70" w:rsidRDefault="008952F9" w:rsidP="008952F9">
      <w:pPr>
        <w:pStyle w:val="a9"/>
        <w:numPr>
          <w:ilvl w:val="0"/>
          <w:numId w:val="29"/>
        </w:numPr>
        <w:spacing w:line="240" w:lineRule="auto"/>
        <w:ind w:left="284" w:hanging="284"/>
        <w:rPr>
          <w:ins w:id="141" w:author="ZTE-Offline110" w:date="2021-02-05T16:15:00Z"/>
          <w:b/>
          <w:sz w:val="20"/>
          <w:szCs w:val="20"/>
        </w:rPr>
      </w:pPr>
      <w:ins w:id="142" w:author="ZTE-Offline110" w:date="2021-02-05T16:15:00Z">
        <w:r w:rsidRPr="00EE7DBA">
          <w:rPr>
            <w:b/>
            <w:sz w:val="20"/>
            <w:szCs w:val="20"/>
          </w:rPr>
          <w:t xml:space="preserve">Enhancement 3: </w:t>
        </w:r>
        <w:r w:rsidRPr="00EE7DBA">
          <w:rPr>
            <w:sz w:val="20"/>
            <w:szCs w:val="20"/>
          </w:rPr>
          <w:t xml:space="preserve">Take into account </w:t>
        </w:r>
        <w:r>
          <w:rPr>
            <w:sz w:val="20"/>
            <w:szCs w:val="20"/>
          </w:rPr>
          <w:t xml:space="preserve">changes in </w:t>
        </w:r>
        <w:r w:rsidRPr="00EE7DBA">
          <w:rPr>
            <w:sz w:val="20"/>
            <w:szCs w:val="20"/>
          </w:rPr>
          <w:t xml:space="preserve">beam </w:t>
        </w:r>
        <w:r>
          <w:rPr>
            <w:sz w:val="20"/>
            <w:szCs w:val="20"/>
          </w:rPr>
          <w:t>measurements in serving cell</w:t>
        </w:r>
        <w:r w:rsidRPr="00EE7DBA">
          <w:rPr>
            <w:sz w:val="20"/>
            <w:szCs w:val="20"/>
          </w:rPr>
          <w:t xml:space="preserve"> </w:t>
        </w:r>
        <w:r>
          <w:rPr>
            <w:sz w:val="20"/>
            <w:szCs w:val="20"/>
          </w:rPr>
          <w:t>when evaluating the mobility status of UE</w:t>
        </w:r>
        <w:r w:rsidRPr="00EE7DBA">
          <w:rPr>
            <w:sz w:val="20"/>
            <w:szCs w:val="20"/>
          </w:rPr>
          <w:t>,</w:t>
        </w:r>
        <w:r>
          <w:rPr>
            <w:sz w:val="20"/>
            <w:szCs w:val="20"/>
          </w:rPr>
          <w:t xml:space="preserve"> e.g. based on the number of beam changes, the beam can be the best beam or all beams exceeding a threshold,</w:t>
        </w:r>
        <w:r w:rsidRPr="001A2A70">
          <w:rPr>
            <w:sz w:val="20"/>
            <w:szCs w:val="20"/>
          </w:rPr>
          <w:t xml:space="preserve"> for example:</w:t>
        </w:r>
        <w:r w:rsidRPr="001A2A70">
          <w:rPr>
            <w:b/>
            <w:sz w:val="20"/>
            <w:szCs w:val="20"/>
          </w:rPr>
          <w:t xml:space="preserve"> </w:t>
        </w:r>
      </w:ins>
    </w:p>
    <w:p w14:paraId="028A0ABD" w14:textId="77777777" w:rsidR="008952F9" w:rsidRPr="00DF7581" w:rsidRDefault="008952F9" w:rsidP="008952F9">
      <w:pPr>
        <w:pStyle w:val="B1"/>
        <w:numPr>
          <w:ilvl w:val="1"/>
          <w:numId w:val="27"/>
        </w:numPr>
        <w:overflowPunct w:val="0"/>
        <w:autoSpaceDE w:val="0"/>
        <w:autoSpaceDN w:val="0"/>
        <w:spacing w:after="120"/>
        <w:ind w:hanging="357"/>
        <w:rPr>
          <w:ins w:id="143" w:author="ZTE-Offline110" w:date="2021-02-05T16:15:00Z"/>
        </w:rPr>
      </w:pPr>
      <w:ins w:id="144" w:author="ZTE-Offline110" w:date="2021-02-05T16:15:00Z">
        <w:r w:rsidRPr="00DF7581">
          <w:t xml:space="preserve">Stationary: </w:t>
        </w:r>
      </w:ins>
    </w:p>
    <w:p w14:paraId="04CAA212" w14:textId="77777777" w:rsidR="008952F9" w:rsidRPr="001A2A70" w:rsidRDefault="008952F9" w:rsidP="008952F9">
      <w:pPr>
        <w:pStyle w:val="B1"/>
        <w:numPr>
          <w:ilvl w:val="2"/>
          <w:numId w:val="27"/>
        </w:numPr>
        <w:overflowPunct w:val="0"/>
        <w:autoSpaceDE w:val="0"/>
        <w:autoSpaceDN w:val="0"/>
        <w:spacing w:after="120"/>
        <w:ind w:hanging="357"/>
        <w:rPr>
          <w:ins w:id="145" w:author="ZTE-Offline110" w:date="2021-02-05T16:15:00Z"/>
        </w:rPr>
      </w:pPr>
      <w:ins w:id="146" w:author="ZTE-Offline110" w:date="2021-02-05T16:15:00Z">
        <w:r w:rsidRPr="001A2A70">
          <w:t xml:space="preserve">number of beam </w:t>
        </w:r>
        <w:r>
          <w:t>changes</w:t>
        </w:r>
        <w:r w:rsidRPr="001A2A70">
          <w:t xml:space="preserve"> &lt; N1 or </w:t>
        </w:r>
      </w:ins>
    </w:p>
    <w:p w14:paraId="6CB842DD" w14:textId="77777777" w:rsidR="008952F9" w:rsidRPr="001A2A70" w:rsidRDefault="008952F9" w:rsidP="008952F9">
      <w:pPr>
        <w:pStyle w:val="B1"/>
        <w:numPr>
          <w:ilvl w:val="2"/>
          <w:numId w:val="27"/>
        </w:numPr>
        <w:overflowPunct w:val="0"/>
        <w:autoSpaceDE w:val="0"/>
        <w:autoSpaceDN w:val="0"/>
        <w:spacing w:after="120"/>
        <w:ind w:hanging="357"/>
        <w:rPr>
          <w:ins w:id="147" w:author="ZTE-Offline110" w:date="2021-02-05T16:15:00Z"/>
          <w:rFonts w:cs="Calibri"/>
        </w:rPr>
      </w:pPr>
      <w:ins w:id="148" w:author="ZTE-Offline110" w:date="2021-02-05T16:15:00Z">
        <w:r w:rsidRPr="001A2A70">
          <w:t xml:space="preserve">no beam </w:t>
        </w:r>
        <w:r>
          <w:t>change</w:t>
        </w:r>
        <w:r w:rsidRPr="001A2A70">
          <w:t xml:space="preserve"> and (Srxlev</w:t>
        </w:r>
        <w:r w:rsidRPr="001A2A70">
          <w:rPr>
            <w:vertAlign w:val="subscript"/>
          </w:rPr>
          <w:t>Ref</w:t>
        </w:r>
        <w:r w:rsidRPr="001A2A70">
          <w:t xml:space="preserve"> – Srxlev) &lt; S</w:t>
        </w:r>
        <w:r w:rsidRPr="001A2A70">
          <w:rPr>
            <w:vertAlign w:val="subscript"/>
          </w:rPr>
          <w:t>SearchDeltaP_stationary</w:t>
        </w:r>
      </w:ins>
    </w:p>
    <w:p w14:paraId="73E9FD34" w14:textId="77777777" w:rsidR="008952F9" w:rsidRPr="001A2A70" w:rsidRDefault="008952F9" w:rsidP="008952F9">
      <w:pPr>
        <w:pStyle w:val="B1"/>
        <w:numPr>
          <w:ilvl w:val="1"/>
          <w:numId w:val="27"/>
        </w:numPr>
        <w:overflowPunct w:val="0"/>
        <w:autoSpaceDE w:val="0"/>
        <w:autoSpaceDN w:val="0"/>
        <w:spacing w:after="120"/>
        <w:ind w:hanging="357"/>
        <w:rPr>
          <w:ins w:id="149" w:author="ZTE-Offline110" w:date="2021-02-05T16:15:00Z"/>
          <w:rFonts w:cs="Calibri"/>
        </w:rPr>
      </w:pPr>
      <w:ins w:id="150" w:author="ZTE-Offline110" w:date="2021-02-05T16:15:00Z">
        <w:r w:rsidRPr="001A2A70">
          <w:t xml:space="preserve">Low mobility: </w:t>
        </w:r>
      </w:ins>
    </w:p>
    <w:p w14:paraId="72A39838" w14:textId="77777777" w:rsidR="008952F9" w:rsidRPr="001A2A70" w:rsidRDefault="008952F9" w:rsidP="008952F9">
      <w:pPr>
        <w:pStyle w:val="B1"/>
        <w:numPr>
          <w:ilvl w:val="2"/>
          <w:numId w:val="27"/>
        </w:numPr>
        <w:overflowPunct w:val="0"/>
        <w:autoSpaceDE w:val="0"/>
        <w:autoSpaceDN w:val="0"/>
        <w:spacing w:after="120"/>
        <w:ind w:hanging="357"/>
        <w:rPr>
          <w:ins w:id="151" w:author="ZTE-Offline110" w:date="2021-02-05T16:15:00Z"/>
        </w:rPr>
      </w:pPr>
      <w:ins w:id="152" w:author="ZTE-Offline110" w:date="2021-02-05T16:15:00Z">
        <w:r w:rsidRPr="001A2A70">
          <w:t xml:space="preserve">number of beam </w:t>
        </w:r>
        <w:r>
          <w:t>changes</w:t>
        </w:r>
        <w:r w:rsidRPr="001A2A70">
          <w:t xml:space="preserve"> &lt; N2 or </w:t>
        </w:r>
      </w:ins>
    </w:p>
    <w:p w14:paraId="09137E94" w14:textId="77777777" w:rsidR="008952F9" w:rsidRPr="001A2A70" w:rsidRDefault="008952F9" w:rsidP="008952F9">
      <w:pPr>
        <w:pStyle w:val="B1"/>
        <w:numPr>
          <w:ilvl w:val="2"/>
          <w:numId w:val="27"/>
        </w:numPr>
        <w:overflowPunct w:val="0"/>
        <w:autoSpaceDE w:val="0"/>
        <w:autoSpaceDN w:val="0"/>
        <w:spacing w:after="120"/>
        <w:ind w:hanging="357"/>
        <w:rPr>
          <w:ins w:id="153" w:author="ZTE-Offline110" w:date="2021-02-05T16:15:00Z"/>
        </w:rPr>
      </w:pPr>
      <w:ins w:id="154" w:author="ZTE-Offline110" w:date="2021-02-05T16:15:00Z">
        <w:r w:rsidRPr="001A37E9">
          <w:rPr>
            <w:rFonts w:cs="Calibri"/>
          </w:rPr>
          <w:t>S</w:t>
        </w:r>
        <w:r w:rsidRPr="001A37E9">
          <w:rPr>
            <w:rFonts w:cs="Calibri"/>
            <w:vertAlign w:val="subscript"/>
          </w:rPr>
          <w:t>SearchDeltaP_stationary</w:t>
        </w:r>
        <w:r w:rsidRPr="00DF7581">
          <w:t xml:space="preserve"> &lt;= (Srxlev</w:t>
        </w:r>
        <w:r w:rsidRPr="00DF7581">
          <w:rPr>
            <w:vertAlign w:val="subscript"/>
          </w:rPr>
          <w:t>Ref</w:t>
        </w:r>
        <w:r w:rsidRPr="009D5011">
          <w:t xml:space="preserve"> – Srxlev) &lt; S</w:t>
        </w:r>
        <w:r w:rsidRPr="007449C8">
          <w:rPr>
            <w:vertAlign w:val="subscript"/>
          </w:rPr>
          <w:t>SearchDeltaP_low_mobility</w:t>
        </w:r>
      </w:ins>
    </w:p>
    <w:p w14:paraId="4BEBAC56" w14:textId="77777777" w:rsidR="008952F9" w:rsidRPr="001A37E9" w:rsidRDefault="008952F9" w:rsidP="008952F9">
      <w:pPr>
        <w:spacing w:after="0"/>
        <w:ind w:firstLine="284"/>
        <w:rPr>
          <w:ins w:id="155" w:author="ZTE-Offline110" w:date="2021-02-05T16:15:00Z"/>
        </w:rPr>
      </w:pPr>
      <w:ins w:id="156" w:author="ZTE-Offline110" w:date="2021-02-05T16:15:00Z">
        <w:r w:rsidRPr="001A37E9">
          <w:t>Pros:</w:t>
        </w:r>
      </w:ins>
    </w:p>
    <w:p w14:paraId="2B3F3E67" w14:textId="77777777" w:rsidR="008952F9" w:rsidRPr="001A37E9" w:rsidRDefault="008952F9" w:rsidP="008952F9">
      <w:pPr>
        <w:pStyle w:val="a9"/>
        <w:numPr>
          <w:ilvl w:val="0"/>
          <w:numId w:val="28"/>
        </w:numPr>
        <w:rPr>
          <w:ins w:id="157" w:author="ZTE-Offline110" w:date="2021-02-05T16:15:00Z"/>
          <w:rFonts w:ascii="Times New Roman" w:hAnsi="Times New Roman" w:cs="Times New Roman"/>
          <w:sz w:val="20"/>
          <w:szCs w:val="20"/>
        </w:rPr>
      </w:pPr>
      <w:ins w:id="158" w:author="ZTE-Offline110" w:date="2021-02-05T16:15:00Z">
        <w:r w:rsidRPr="001A37E9">
          <w:rPr>
            <w:rFonts w:ascii="Times New Roman" w:hAnsi="Times New Roman" w:cs="Times New Roman"/>
            <w:sz w:val="20"/>
            <w:szCs w:val="20"/>
            <w:lang w:eastAsia="en-US"/>
          </w:rPr>
          <w:t>Using beam level measurement results can assess UE’s movement more accurately than cell measurement, because UE may move among beams but without changing the cell level results</w:t>
        </w:r>
        <w:r w:rsidRPr="001A37E9">
          <w:rPr>
            <w:rFonts w:ascii="Times New Roman" w:hAnsi="Times New Roman" w:cs="Times New Roman"/>
            <w:sz w:val="20"/>
            <w:szCs w:val="20"/>
          </w:rPr>
          <w:t>;</w:t>
        </w:r>
      </w:ins>
    </w:p>
    <w:p w14:paraId="3449C31F" w14:textId="77777777" w:rsidR="008952F9" w:rsidRPr="001A37E9" w:rsidRDefault="008952F9" w:rsidP="008952F9">
      <w:pPr>
        <w:pStyle w:val="a9"/>
        <w:numPr>
          <w:ilvl w:val="0"/>
          <w:numId w:val="28"/>
        </w:numPr>
        <w:rPr>
          <w:ins w:id="159" w:author="ZTE-Offline110" w:date="2021-02-05T16:15:00Z"/>
          <w:rFonts w:ascii="Times New Roman" w:hAnsi="Times New Roman" w:cs="Times New Roman"/>
          <w:sz w:val="20"/>
          <w:szCs w:val="20"/>
        </w:rPr>
      </w:pPr>
      <w:ins w:id="160" w:author="ZTE-Offline110" w:date="2021-02-05T16:15:00Z">
        <w:r w:rsidRPr="001A37E9">
          <w:rPr>
            <w:rFonts w:ascii="Times New Roman" w:hAnsi="Times New Roman" w:cs="Times New Roman"/>
            <w:sz w:val="20"/>
            <w:szCs w:val="20"/>
            <w:lang w:eastAsia="en-US"/>
          </w:rPr>
          <w:t>Potentially good for detecting “circular motion” around base station</w:t>
        </w:r>
        <w:r w:rsidRPr="001A37E9">
          <w:rPr>
            <w:rFonts w:ascii="Times New Roman" w:hAnsi="Times New Roman" w:cs="Times New Roman"/>
            <w:sz w:val="20"/>
            <w:szCs w:val="20"/>
          </w:rPr>
          <w:t>.</w:t>
        </w:r>
      </w:ins>
    </w:p>
    <w:p w14:paraId="0CCF3D9A" w14:textId="77777777" w:rsidR="008952F9" w:rsidRPr="001A37E9" w:rsidRDefault="008952F9" w:rsidP="008952F9">
      <w:pPr>
        <w:spacing w:after="0"/>
        <w:ind w:firstLine="284"/>
        <w:rPr>
          <w:ins w:id="161" w:author="ZTE-Offline110" w:date="2021-02-05T16:15:00Z"/>
        </w:rPr>
      </w:pPr>
      <w:ins w:id="162" w:author="ZTE-Offline110" w:date="2021-02-05T16:15:00Z">
        <w:r w:rsidRPr="001A37E9">
          <w:t>Cons:</w:t>
        </w:r>
      </w:ins>
    </w:p>
    <w:p w14:paraId="057AFF69" w14:textId="77777777" w:rsidR="008952F9" w:rsidRPr="001A37E9" w:rsidRDefault="008952F9" w:rsidP="008952F9">
      <w:pPr>
        <w:pStyle w:val="a9"/>
        <w:numPr>
          <w:ilvl w:val="0"/>
          <w:numId w:val="28"/>
        </w:numPr>
        <w:rPr>
          <w:ins w:id="163" w:author="ZTE-Offline110" w:date="2021-02-05T16:15:00Z"/>
          <w:rFonts w:ascii="Times New Roman" w:hAnsi="Times New Roman" w:cs="Times New Roman"/>
          <w:sz w:val="20"/>
          <w:szCs w:val="20"/>
        </w:rPr>
      </w:pPr>
      <w:ins w:id="164" w:author="ZTE-Offline110" w:date="2021-02-05T16:15:00Z">
        <w:r w:rsidRPr="001A37E9">
          <w:rPr>
            <w:rFonts w:ascii="Times New Roman" w:hAnsi="Times New Roman" w:cs="Times New Roman"/>
            <w:sz w:val="20"/>
            <w:szCs w:val="20"/>
            <w:lang w:eastAsia="en-US"/>
          </w:rPr>
          <w:t>Unclear whether UE’s mobility level can be accurately determined</w:t>
        </w:r>
        <w:r w:rsidRPr="001A37E9">
          <w:rPr>
            <w:rFonts w:ascii="Times New Roman" w:hAnsi="Times New Roman" w:cs="Times New Roman"/>
            <w:sz w:val="20"/>
            <w:szCs w:val="20"/>
          </w:rPr>
          <w:t>;</w:t>
        </w:r>
      </w:ins>
    </w:p>
    <w:p w14:paraId="5AA5170A" w14:textId="77777777" w:rsidR="008952F9" w:rsidRPr="001A37E9" w:rsidRDefault="008952F9" w:rsidP="008952F9">
      <w:pPr>
        <w:pStyle w:val="a9"/>
        <w:numPr>
          <w:ilvl w:val="0"/>
          <w:numId w:val="28"/>
        </w:numPr>
        <w:ind w:left="714" w:hanging="357"/>
        <w:contextualSpacing w:val="0"/>
        <w:rPr>
          <w:ins w:id="165" w:author="ZTE-Offline110" w:date="2021-02-05T16:15:00Z"/>
          <w:rFonts w:ascii="Times New Roman" w:hAnsi="Times New Roman" w:cs="Times New Roman"/>
          <w:sz w:val="20"/>
          <w:szCs w:val="20"/>
        </w:rPr>
      </w:pPr>
      <w:ins w:id="166" w:author="ZTE-Offline110" w:date="2021-02-05T16:15:00Z">
        <w:r w:rsidRPr="001A37E9">
          <w:rPr>
            <w:rFonts w:ascii="Times New Roman" w:hAnsi="Times New Roman" w:cs="Times New Roman"/>
            <w:sz w:val="20"/>
            <w:szCs w:val="20"/>
            <w:lang w:eastAsia="en-US"/>
          </w:rPr>
          <w:t>Beam level measurement results may fluctuate more than cell-level results, so it might cause misjudgement</w:t>
        </w:r>
        <w:r w:rsidRPr="001A37E9">
          <w:rPr>
            <w:rFonts w:ascii="Times New Roman" w:hAnsi="Times New Roman" w:cs="Times New Roman"/>
            <w:sz w:val="20"/>
            <w:szCs w:val="20"/>
          </w:rPr>
          <w:t>;</w:t>
        </w:r>
      </w:ins>
    </w:p>
    <w:p w14:paraId="0A71C7CF" w14:textId="77777777" w:rsidR="008952F9" w:rsidRPr="001A37E9" w:rsidRDefault="008952F9" w:rsidP="008952F9">
      <w:pPr>
        <w:pStyle w:val="a9"/>
        <w:numPr>
          <w:ilvl w:val="0"/>
          <w:numId w:val="29"/>
        </w:numPr>
        <w:spacing w:line="240" w:lineRule="auto"/>
        <w:ind w:left="284" w:hanging="284"/>
        <w:contextualSpacing w:val="0"/>
        <w:rPr>
          <w:ins w:id="167" w:author="ZTE-Offline110" w:date="2021-02-05T16:15:00Z"/>
          <w:b/>
          <w:sz w:val="20"/>
          <w:szCs w:val="20"/>
        </w:rPr>
      </w:pPr>
      <w:ins w:id="168" w:author="ZTE-Offline110" w:date="2021-02-05T16:15:00Z">
        <w:r w:rsidRPr="00EE7DBA">
          <w:rPr>
            <w:b/>
            <w:sz w:val="20"/>
            <w:szCs w:val="20"/>
          </w:rPr>
          <w:t xml:space="preserve">Enhancement 4: </w:t>
        </w:r>
        <w:r w:rsidRPr="00EE7DBA">
          <w:rPr>
            <w:sz w:val="20"/>
            <w:szCs w:val="20"/>
          </w:rPr>
          <w:t>UE determines its stationary property based on subscription information (e.g. USIM).</w:t>
        </w:r>
      </w:ins>
    </w:p>
    <w:p w14:paraId="4A0AF643" w14:textId="77777777" w:rsidR="008952F9" w:rsidRPr="00A752A4" w:rsidRDefault="008952F9" w:rsidP="008952F9">
      <w:pPr>
        <w:spacing w:after="0"/>
        <w:ind w:firstLine="284"/>
        <w:rPr>
          <w:ins w:id="169" w:author="ZTE-Offline110" w:date="2021-02-05T16:15:00Z"/>
        </w:rPr>
      </w:pPr>
      <w:ins w:id="170" w:author="ZTE-Offline110" w:date="2021-02-05T16:15:00Z">
        <w:r w:rsidRPr="00A752A4">
          <w:t>Pros:</w:t>
        </w:r>
      </w:ins>
    </w:p>
    <w:p w14:paraId="21964CAC" w14:textId="77777777" w:rsidR="008952F9" w:rsidRPr="00A752A4" w:rsidRDefault="008952F9" w:rsidP="008952F9">
      <w:pPr>
        <w:pStyle w:val="a9"/>
        <w:numPr>
          <w:ilvl w:val="0"/>
          <w:numId w:val="28"/>
        </w:numPr>
        <w:rPr>
          <w:ins w:id="171" w:author="ZTE-Offline110" w:date="2021-02-05T16:15:00Z"/>
          <w:rFonts w:ascii="Times New Roman" w:hAnsi="Times New Roman" w:cs="Times New Roman"/>
          <w:sz w:val="20"/>
          <w:szCs w:val="20"/>
        </w:rPr>
      </w:pPr>
      <w:ins w:id="172" w:author="ZTE-Offline110" w:date="2021-02-05T16:15:00Z">
        <w:r>
          <w:rPr>
            <w:rFonts w:ascii="Times New Roman" w:hAnsi="Times New Roman" w:cs="Times New Roman"/>
            <w:sz w:val="20"/>
            <w:szCs w:val="20"/>
            <w:lang w:eastAsia="en-US"/>
          </w:rPr>
          <w:t>It is simpler and faster than evaluating the quality of serving cell</w:t>
        </w:r>
        <w:r w:rsidRPr="00A752A4">
          <w:rPr>
            <w:rFonts w:ascii="Times New Roman" w:hAnsi="Times New Roman" w:cs="Times New Roman"/>
            <w:sz w:val="20"/>
            <w:szCs w:val="20"/>
          </w:rPr>
          <w:t>.</w:t>
        </w:r>
      </w:ins>
    </w:p>
    <w:p w14:paraId="1E081E48" w14:textId="77777777" w:rsidR="008952F9" w:rsidRPr="00A752A4" w:rsidRDefault="008952F9" w:rsidP="008952F9">
      <w:pPr>
        <w:spacing w:after="0"/>
        <w:ind w:firstLine="284"/>
        <w:rPr>
          <w:ins w:id="173" w:author="ZTE-Offline110" w:date="2021-02-05T16:15:00Z"/>
        </w:rPr>
      </w:pPr>
      <w:ins w:id="174" w:author="ZTE-Offline110" w:date="2021-02-05T16:15:00Z">
        <w:r w:rsidRPr="00A752A4">
          <w:t>Cons:</w:t>
        </w:r>
      </w:ins>
    </w:p>
    <w:p w14:paraId="387E61AF" w14:textId="77777777" w:rsidR="008952F9" w:rsidRPr="00A752A4" w:rsidRDefault="008952F9" w:rsidP="008952F9">
      <w:pPr>
        <w:pStyle w:val="a9"/>
        <w:numPr>
          <w:ilvl w:val="0"/>
          <w:numId w:val="28"/>
        </w:numPr>
        <w:rPr>
          <w:ins w:id="175" w:author="ZTE-Offline110" w:date="2021-02-05T16:15:00Z"/>
          <w:rFonts w:ascii="Times New Roman" w:hAnsi="Times New Roman" w:cs="Times New Roman"/>
          <w:sz w:val="20"/>
          <w:szCs w:val="20"/>
        </w:rPr>
      </w:pPr>
      <w:ins w:id="176" w:author="ZTE-Offline110" w:date="2021-02-05T16:15:00Z">
        <w:r w:rsidRPr="001A2A70">
          <w:rPr>
            <w:rFonts w:ascii="Times New Roman" w:hAnsi="Times New Roman" w:cs="Times New Roman"/>
            <w:sz w:val="20"/>
            <w:szCs w:val="20"/>
            <w:lang w:eastAsia="en-US"/>
          </w:rPr>
          <w:t>Only applicable to limited scenarios, e.g. fixed-location devices</w:t>
        </w:r>
        <w:r w:rsidRPr="00A752A4">
          <w:rPr>
            <w:rFonts w:ascii="Times New Roman" w:hAnsi="Times New Roman" w:cs="Times New Roman"/>
            <w:sz w:val="20"/>
            <w:szCs w:val="20"/>
          </w:rPr>
          <w:t>;</w:t>
        </w:r>
      </w:ins>
    </w:p>
    <w:p w14:paraId="637652E2" w14:textId="77777777" w:rsidR="008952F9" w:rsidRPr="00A752A4" w:rsidRDefault="008952F9" w:rsidP="008952F9">
      <w:pPr>
        <w:pStyle w:val="a9"/>
        <w:numPr>
          <w:ilvl w:val="0"/>
          <w:numId w:val="28"/>
        </w:numPr>
        <w:contextualSpacing w:val="0"/>
        <w:rPr>
          <w:ins w:id="177" w:author="ZTE-Offline110" w:date="2021-02-05T16:15:00Z"/>
          <w:rFonts w:ascii="Times New Roman" w:hAnsi="Times New Roman" w:cs="Times New Roman"/>
          <w:sz w:val="20"/>
          <w:szCs w:val="20"/>
        </w:rPr>
      </w:pPr>
      <w:ins w:id="178" w:author="ZTE-Offline110" w:date="2021-02-05T16:15:00Z">
        <w:r w:rsidRPr="001A2A70">
          <w:rPr>
            <w:rFonts w:ascii="Times New Roman" w:hAnsi="Times New Roman" w:cs="Times New Roman"/>
            <w:sz w:val="20"/>
            <w:szCs w:val="20"/>
            <w:lang w:eastAsia="en-US"/>
          </w:rPr>
          <w:t>Channel or link (RSRP/RSRQ) may change (e.g. may be low) even if UE is fixed-location, RRM relaxation only depends on fixed-location information may impact the performance</w:t>
        </w:r>
        <w:r>
          <w:rPr>
            <w:rFonts w:ascii="Times New Roman" w:hAnsi="Times New Roman" w:cs="Times New Roman"/>
            <w:sz w:val="20"/>
            <w:szCs w:val="20"/>
            <w:lang w:eastAsia="en-US"/>
          </w:rPr>
          <w:t xml:space="preserve"> if the UE is located at cell edge</w:t>
        </w:r>
        <w:r>
          <w:rPr>
            <w:rFonts w:ascii="Times New Roman" w:hAnsi="Times New Roman" w:cs="Times New Roman"/>
            <w:sz w:val="20"/>
            <w:szCs w:val="20"/>
          </w:rPr>
          <w:t>.</w:t>
        </w:r>
      </w:ins>
    </w:p>
    <w:p w14:paraId="4D569FE9" w14:textId="77777777" w:rsidR="008952F9" w:rsidRPr="00EE7DBA" w:rsidRDefault="008952F9" w:rsidP="008952F9">
      <w:pPr>
        <w:pStyle w:val="a9"/>
        <w:numPr>
          <w:ilvl w:val="0"/>
          <w:numId w:val="29"/>
        </w:numPr>
        <w:spacing w:line="240" w:lineRule="auto"/>
        <w:ind w:left="284" w:hanging="284"/>
        <w:contextualSpacing w:val="0"/>
        <w:rPr>
          <w:ins w:id="179" w:author="ZTE-Offline110" w:date="2021-02-05T16:15:00Z"/>
          <w:b/>
          <w:sz w:val="20"/>
          <w:szCs w:val="20"/>
        </w:rPr>
      </w:pPr>
      <w:ins w:id="180" w:author="ZTE-Offline110" w:date="2021-02-05T16:15:00Z">
        <w:r w:rsidRPr="00EE7DBA">
          <w:rPr>
            <w:b/>
            <w:sz w:val="20"/>
            <w:szCs w:val="20"/>
          </w:rPr>
          <w:t xml:space="preserve">Enhancement 5: </w:t>
        </w:r>
        <w:r w:rsidRPr="00EE7DBA">
          <w:rPr>
            <w:sz w:val="20"/>
            <w:szCs w:val="20"/>
          </w:rPr>
          <w:t>Introduce an additional S</w:t>
        </w:r>
        <w:r w:rsidRPr="00EE7DBA">
          <w:rPr>
            <w:sz w:val="20"/>
            <w:szCs w:val="20"/>
            <w:vertAlign w:val="subscript"/>
          </w:rPr>
          <w:t>searchDeltaP_correction</w:t>
        </w:r>
        <w:r w:rsidRPr="00EE7DBA">
          <w:rPr>
            <w:sz w:val="20"/>
            <w:szCs w:val="20"/>
          </w:rPr>
          <w:t xml:space="preserve"> threshold and configure the UE to use it if only it detects that it observes higher received  signal power variation that do not violate </w:t>
        </w:r>
        <w:r>
          <w:rPr>
            <w:sz w:val="20"/>
            <w:szCs w:val="20"/>
          </w:rPr>
          <w:t>stationary property</w:t>
        </w:r>
        <w:r w:rsidRPr="00EE7DBA">
          <w:rPr>
            <w:sz w:val="20"/>
            <w:szCs w:val="20"/>
          </w:rPr>
          <w:t>, i.e. rotating around itself, dynamically changing multipath.</w:t>
        </w:r>
      </w:ins>
    </w:p>
    <w:p w14:paraId="0F41987F" w14:textId="77777777" w:rsidR="008952F9" w:rsidRPr="00A752A4" w:rsidRDefault="008952F9" w:rsidP="008952F9">
      <w:pPr>
        <w:spacing w:after="0"/>
        <w:ind w:firstLine="284"/>
        <w:rPr>
          <w:ins w:id="181" w:author="ZTE-Offline110" w:date="2021-02-05T16:15:00Z"/>
        </w:rPr>
      </w:pPr>
      <w:ins w:id="182" w:author="ZTE-Offline110" w:date="2021-02-05T16:15:00Z">
        <w:r w:rsidRPr="00A752A4">
          <w:t>Pros:</w:t>
        </w:r>
      </w:ins>
    </w:p>
    <w:p w14:paraId="6283F45C" w14:textId="77777777" w:rsidR="008952F9" w:rsidRPr="00A752A4" w:rsidRDefault="008952F9" w:rsidP="008952F9">
      <w:pPr>
        <w:pStyle w:val="a9"/>
        <w:numPr>
          <w:ilvl w:val="0"/>
          <w:numId w:val="28"/>
        </w:numPr>
        <w:rPr>
          <w:ins w:id="183" w:author="ZTE-Offline110" w:date="2021-02-05T16:15:00Z"/>
          <w:rFonts w:ascii="Times New Roman" w:hAnsi="Times New Roman" w:cs="Times New Roman"/>
          <w:sz w:val="20"/>
          <w:szCs w:val="20"/>
        </w:rPr>
      </w:pPr>
      <w:ins w:id="184" w:author="ZTE-Offline110" w:date="2021-02-05T16:15:00Z">
        <w:r>
          <w:rPr>
            <w:rFonts w:ascii="Times New Roman" w:hAnsi="Times New Roman" w:cs="Times New Roman"/>
            <w:sz w:val="20"/>
            <w:szCs w:val="20"/>
          </w:rPr>
          <w:t>C</w:t>
        </w:r>
        <w:r w:rsidRPr="0056457C">
          <w:rPr>
            <w:rFonts w:ascii="Times New Roman" w:hAnsi="Times New Roman" w:cs="Times New Roman"/>
            <w:sz w:val="20"/>
            <w:szCs w:val="20"/>
          </w:rPr>
          <w:t xml:space="preserve">an be used to differentiate different stationary cases. E.g. stationary </w:t>
        </w:r>
        <w:r>
          <w:rPr>
            <w:rFonts w:ascii="Times New Roman" w:hAnsi="Times New Roman" w:cs="Times New Roman"/>
            <w:sz w:val="20"/>
            <w:szCs w:val="20"/>
          </w:rPr>
          <w:t>o</w:t>
        </w:r>
        <w:r w:rsidRPr="0056457C">
          <w:rPr>
            <w:rFonts w:ascii="Times New Roman" w:hAnsi="Times New Roman" w:cs="Times New Roman"/>
            <w:sz w:val="20"/>
            <w:szCs w:val="20"/>
          </w:rPr>
          <w:t>r stationary with rotating around itself</w:t>
        </w:r>
        <w:r w:rsidRPr="00A752A4">
          <w:rPr>
            <w:rFonts w:ascii="Times New Roman" w:hAnsi="Times New Roman" w:cs="Times New Roman"/>
            <w:sz w:val="20"/>
            <w:szCs w:val="20"/>
          </w:rPr>
          <w:t>.</w:t>
        </w:r>
      </w:ins>
    </w:p>
    <w:p w14:paraId="7B425E69" w14:textId="77777777" w:rsidR="008952F9" w:rsidRPr="00A752A4" w:rsidRDefault="008952F9" w:rsidP="008952F9">
      <w:pPr>
        <w:spacing w:after="0"/>
        <w:ind w:firstLine="284"/>
        <w:rPr>
          <w:ins w:id="185" w:author="ZTE-Offline110" w:date="2021-02-05T16:15:00Z"/>
        </w:rPr>
      </w:pPr>
      <w:ins w:id="186" w:author="ZTE-Offline110" w:date="2021-02-05T16:15:00Z">
        <w:r w:rsidRPr="00A752A4">
          <w:t>Cons:</w:t>
        </w:r>
      </w:ins>
    </w:p>
    <w:p w14:paraId="3C2CDF0D" w14:textId="77777777" w:rsidR="008952F9" w:rsidRPr="001A37E9" w:rsidRDefault="008952F9" w:rsidP="008952F9">
      <w:pPr>
        <w:pStyle w:val="a9"/>
        <w:numPr>
          <w:ilvl w:val="0"/>
          <w:numId w:val="28"/>
        </w:numPr>
        <w:contextualSpacing w:val="0"/>
        <w:rPr>
          <w:ins w:id="187" w:author="ZTE-Offline110" w:date="2021-02-05T16:15:00Z"/>
          <w:rFonts w:ascii="Times New Roman" w:hAnsi="Times New Roman" w:cs="Times New Roman"/>
          <w:sz w:val="20"/>
          <w:szCs w:val="20"/>
        </w:rPr>
      </w:pPr>
      <w:ins w:id="188" w:author="ZTE-Offline110" w:date="2021-02-05T16:15:00Z">
        <w:r>
          <w:rPr>
            <w:rFonts w:ascii="Times New Roman" w:hAnsi="Times New Roman" w:cs="Times New Roman"/>
            <w:sz w:val="20"/>
            <w:szCs w:val="20"/>
          </w:rPr>
          <w:t>Covers specific use case where device is rotating around itself.</w:t>
        </w:r>
      </w:ins>
    </w:p>
    <w:p w14:paraId="2075C7C5" w14:textId="77777777" w:rsidR="008952F9" w:rsidRPr="001A37E9" w:rsidRDefault="008952F9" w:rsidP="008952F9">
      <w:pPr>
        <w:pStyle w:val="a9"/>
        <w:numPr>
          <w:ilvl w:val="0"/>
          <w:numId w:val="29"/>
        </w:numPr>
        <w:spacing w:line="240" w:lineRule="auto"/>
        <w:ind w:left="284" w:hanging="284"/>
        <w:contextualSpacing w:val="0"/>
        <w:rPr>
          <w:ins w:id="189" w:author="ZTE-Offline110" w:date="2021-02-05T16:15:00Z"/>
          <w:b/>
          <w:sz w:val="20"/>
          <w:szCs w:val="20"/>
        </w:rPr>
      </w:pPr>
      <w:ins w:id="190" w:author="ZTE-Offline110" w:date="2021-02-05T16:15:00Z">
        <w:r w:rsidRPr="00EE7DBA">
          <w:rPr>
            <w:b/>
            <w:sz w:val="20"/>
            <w:szCs w:val="20"/>
          </w:rPr>
          <w:t xml:space="preserve">Enhancement </w:t>
        </w:r>
        <w:r>
          <w:rPr>
            <w:b/>
            <w:sz w:val="20"/>
            <w:szCs w:val="20"/>
          </w:rPr>
          <w:t>6</w:t>
        </w:r>
        <w:r w:rsidRPr="00EE7DBA">
          <w:rPr>
            <w:b/>
            <w:sz w:val="20"/>
            <w:szCs w:val="20"/>
          </w:rPr>
          <w:t xml:space="preserve">: </w:t>
        </w:r>
        <w:r w:rsidRPr="00EE7DBA">
          <w:rPr>
            <w:sz w:val="20"/>
            <w:szCs w:val="20"/>
          </w:rPr>
          <w:t xml:space="preserve">UE determines its </w:t>
        </w:r>
        <w:r>
          <w:rPr>
            <w:sz w:val="20"/>
            <w:szCs w:val="20"/>
          </w:rPr>
          <w:t>confined mobility</w:t>
        </w:r>
        <w:r w:rsidRPr="00EE7DBA">
          <w:rPr>
            <w:sz w:val="20"/>
            <w:szCs w:val="20"/>
          </w:rPr>
          <w:t xml:space="preserve"> property based on subscription information (e.g. USIM)</w:t>
        </w:r>
        <w:r>
          <w:rPr>
            <w:sz w:val="20"/>
            <w:szCs w:val="20"/>
          </w:rPr>
          <w:t>. This kind of device is expected to be moving (slowly in many cases) or stationary, but different from Enhancement 5, these UEs are not expected to move out of a localized area in its lifetime.</w:t>
        </w:r>
      </w:ins>
    </w:p>
    <w:p w14:paraId="617DA66F" w14:textId="77777777" w:rsidR="008952F9" w:rsidRPr="00A752A4" w:rsidRDefault="008952F9" w:rsidP="008952F9">
      <w:pPr>
        <w:spacing w:after="0"/>
        <w:ind w:firstLine="284"/>
        <w:rPr>
          <w:ins w:id="191" w:author="ZTE-Offline110" w:date="2021-02-05T16:15:00Z"/>
        </w:rPr>
      </w:pPr>
      <w:ins w:id="192" w:author="ZTE-Offline110" w:date="2021-02-05T16:15:00Z">
        <w:r w:rsidRPr="00A752A4">
          <w:t>Pros:</w:t>
        </w:r>
      </w:ins>
    </w:p>
    <w:p w14:paraId="2C66D04F" w14:textId="77777777" w:rsidR="008952F9" w:rsidRDefault="008952F9" w:rsidP="008952F9">
      <w:pPr>
        <w:pStyle w:val="a9"/>
        <w:numPr>
          <w:ilvl w:val="0"/>
          <w:numId w:val="28"/>
        </w:numPr>
        <w:rPr>
          <w:ins w:id="193" w:author="ZTE-Offline110" w:date="2021-02-05T16:15:00Z"/>
          <w:rFonts w:ascii="Times New Roman" w:hAnsi="Times New Roman" w:cs="Times New Roman"/>
          <w:sz w:val="20"/>
          <w:szCs w:val="20"/>
        </w:rPr>
      </w:pPr>
      <w:ins w:id="194" w:author="ZTE-Offline110" w:date="2021-02-05T16:15:00Z">
        <w:r>
          <w:rPr>
            <w:rFonts w:ascii="Times New Roman" w:hAnsi="Times New Roman" w:cs="Times New Roman"/>
            <w:sz w:val="20"/>
            <w:szCs w:val="20"/>
            <w:lang w:eastAsia="en-US"/>
          </w:rPr>
          <w:t>It is simpler and faster than evaluating the quality of serving cell</w:t>
        </w:r>
        <w:r w:rsidRPr="00A752A4">
          <w:rPr>
            <w:rFonts w:ascii="Times New Roman" w:hAnsi="Times New Roman" w:cs="Times New Roman"/>
            <w:sz w:val="20"/>
            <w:szCs w:val="20"/>
          </w:rPr>
          <w:t>.</w:t>
        </w:r>
      </w:ins>
    </w:p>
    <w:p w14:paraId="7F523452" w14:textId="77777777" w:rsidR="008952F9" w:rsidRPr="00A752A4" w:rsidRDefault="008952F9" w:rsidP="008952F9">
      <w:pPr>
        <w:pStyle w:val="a9"/>
        <w:numPr>
          <w:ilvl w:val="0"/>
          <w:numId w:val="28"/>
        </w:numPr>
        <w:rPr>
          <w:ins w:id="195" w:author="ZTE-Offline110" w:date="2021-02-05T16:15:00Z"/>
          <w:rFonts w:ascii="Times New Roman" w:hAnsi="Times New Roman" w:cs="Times New Roman"/>
          <w:sz w:val="20"/>
          <w:szCs w:val="20"/>
        </w:rPr>
      </w:pPr>
      <w:ins w:id="196" w:author="ZTE-Offline110" w:date="2021-02-05T16:15:00Z">
        <w:r>
          <w:rPr>
            <w:rFonts w:ascii="Times New Roman" w:hAnsi="Times New Roman" w:cs="Times New Roman"/>
            <w:sz w:val="20"/>
            <w:szCs w:val="20"/>
          </w:rPr>
          <w:t xml:space="preserve">If network can obtain the confined mobility status, network can also use this information for other purpose in addition to RRM relaxation (e.g. paging resource optimization).   </w:t>
        </w:r>
      </w:ins>
    </w:p>
    <w:p w14:paraId="0FAE34E3" w14:textId="77777777" w:rsidR="008952F9" w:rsidRPr="00A752A4" w:rsidRDefault="008952F9" w:rsidP="008952F9">
      <w:pPr>
        <w:spacing w:after="0"/>
        <w:ind w:firstLine="284"/>
        <w:rPr>
          <w:ins w:id="197" w:author="ZTE-Offline110" w:date="2021-02-05T16:15:00Z"/>
        </w:rPr>
      </w:pPr>
      <w:ins w:id="198" w:author="ZTE-Offline110" w:date="2021-02-05T16:15:00Z">
        <w:r w:rsidRPr="00A752A4">
          <w:t>Cons:</w:t>
        </w:r>
      </w:ins>
    </w:p>
    <w:p w14:paraId="292FAF20" w14:textId="77777777" w:rsidR="008952F9" w:rsidRPr="00A752A4" w:rsidRDefault="008952F9" w:rsidP="008952F9">
      <w:pPr>
        <w:pStyle w:val="a9"/>
        <w:numPr>
          <w:ilvl w:val="0"/>
          <w:numId w:val="28"/>
        </w:numPr>
        <w:rPr>
          <w:ins w:id="199" w:author="ZTE-Offline110" w:date="2021-02-05T16:15:00Z"/>
          <w:rFonts w:ascii="Times New Roman" w:hAnsi="Times New Roman" w:cs="Times New Roman"/>
          <w:sz w:val="20"/>
          <w:szCs w:val="20"/>
        </w:rPr>
      </w:pPr>
      <w:ins w:id="200" w:author="ZTE-Offline110" w:date="2021-02-05T16:15:00Z">
        <w:r w:rsidRPr="001A2A70">
          <w:rPr>
            <w:rFonts w:ascii="Times New Roman" w:hAnsi="Times New Roman" w:cs="Times New Roman"/>
            <w:sz w:val="20"/>
            <w:szCs w:val="20"/>
            <w:lang w:eastAsia="en-US"/>
          </w:rPr>
          <w:t xml:space="preserve">Only applicable to limited scenarios, e.g. </w:t>
        </w:r>
        <w:r w:rsidRPr="0047361D">
          <w:rPr>
            <w:rFonts w:ascii="Times New Roman" w:hAnsi="Times New Roman" w:cs="Times New Roman"/>
            <w:sz w:val="20"/>
            <w:szCs w:val="20"/>
            <w:lang w:eastAsia="en-US"/>
          </w:rPr>
          <w:t>devices with confined mobility</w:t>
        </w:r>
        <w:r w:rsidRPr="00A752A4">
          <w:rPr>
            <w:rFonts w:ascii="Times New Roman" w:hAnsi="Times New Roman" w:cs="Times New Roman"/>
            <w:sz w:val="20"/>
            <w:szCs w:val="20"/>
          </w:rPr>
          <w:t>;</w:t>
        </w:r>
      </w:ins>
    </w:p>
    <w:p w14:paraId="255E1D1E" w14:textId="77777777" w:rsidR="008952F9" w:rsidRDefault="008952F9" w:rsidP="008952F9">
      <w:pPr>
        <w:pStyle w:val="a9"/>
        <w:numPr>
          <w:ilvl w:val="0"/>
          <w:numId w:val="28"/>
        </w:numPr>
        <w:contextualSpacing w:val="0"/>
        <w:rPr>
          <w:ins w:id="201" w:author="ZTE-Offline110" w:date="2021-02-05T16:15:00Z"/>
        </w:rPr>
      </w:pPr>
      <w:ins w:id="202" w:author="ZTE-Offline110" w:date="2021-02-05T16:15:00Z">
        <w:r w:rsidRPr="001A2A70">
          <w:rPr>
            <w:rFonts w:ascii="Times New Roman" w:hAnsi="Times New Roman" w:cs="Times New Roman"/>
            <w:sz w:val="20"/>
            <w:szCs w:val="20"/>
            <w:lang w:eastAsia="en-US"/>
          </w:rPr>
          <w:lastRenderedPageBreak/>
          <w:t xml:space="preserve">Channel or link (RSRP/RSRQ) may change </w:t>
        </w:r>
        <w:r>
          <w:rPr>
            <w:rFonts w:ascii="Times New Roman" w:hAnsi="Times New Roman" w:cs="Times New Roman"/>
            <w:sz w:val="20"/>
            <w:szCs w:val="20"/>
            <w:lang w:eastAsia="en-US"/>
          </w:rPr>
          <w:t>for confined mobility devices, RRM relaxation</w:t>
        </w:r>
        <w:r w:rsidRPr="001A2A70">
          <w:rPr>
            <w:rFonts w:ascii="Times New Roman" w:hAnsi="Times New Roman" w:cs="Times New Roman"/>
            <w:sz w:val="20"/>
            <w:szCs w:val="20"/>
            <w:lang w:eastAsia="en-US"/>
          </w:rPr>
          <w:t xml:space="preserve"> may impact the performance</w:t>
        </w:r>
        <w:r>
          <w:rPr>
            <w:rFonts w:ascii="Times New Roman" w:hAnsi="Times New Roman" w:cs="Times New Roman"/>
            <w:sz w:val="20"/>
            <w:szCs w:val="20"/>
            <w:lang w:eastAsia="en-US"/>
          </w:rPr>
          <w:t xml:space="preserve"> if the UE is located at cell edge</w:t>
        </w:r>
        <w:r>
          <w:rPr>
            <w:rFonts w:ascii="Times New Roman" w:hAnsi="Times New Roman" w:cs="Times New Roman"/>
            <w:sz w:val="20"/>
            <w:szCs w:val="20"/>
          </w:rPr>
          <w:t>.</w:t>
        </w:r>
      </w:ins>
    </w:p>
    <w:p w14:paraId="268FCE1C" w14:textId="77777777" w:rsidR="008952F9" w:rsidRDefault="008952F9" w:rsidP="008952F9">
      <w:pPr>
        <w:rPr>
          <w:ins w:id="203" w:author="ZTE-Offline110" w:date="2021-02-05T16:15:00Z"/>
        </w:rPr>
      </w:pPr>
      <w:ins w:id="204" w:author="ZTE-Offline110" w:date="2021-02-05T16:15:00Z">
        <w:r w:rsidRPr="00EE7DBA">
          <w:t>For neighbour cell RRM relaxation methods for RedCap UEs in RRC_IDLE and RRC_INACTIVE, based on Rel-16 NR RRM relaxation methods, following enhancements can be considered</w:t>
        </w:r>
        <w:r>
          <w:t xml:space="preserve"> (</w:t>
        </w:r>
        <w:r>
          <w:rPr>
            <w:rFonts w:hint="eastAsia"/>
            <w:lang w:eastAsia="zh-CN"/>
          </w:rPr>
          <w:t>other</w:t>
        </w:r>
        <w:r>
          <w:rPr>
            <w:lang w:eastAsia="zh-CN"/>
          </w:rPr>
          <w:t xml:space="preserve"> solutions are not precluded</w:t>
        </w:r>
        <w:r>
          <w:t>)</w:t>
        </w:r>
        <w:r w:rsidRPr="00EE7DBA">
          <w:t>:</w:t>
        </w:r>
      </w:ins>
    </w:p>
    <w:p w14:paraId="75E2C336" w14:textId="77777777" w:rsidR="008952F9" w:rsidRPr="00EE7DBA" w:rsidRDefault="008952F9" w:rsidP="008952F9">
      <w:pPr>
        <w:pStyle w:val="a9"/>
        <w:numPr>
          <w:ilvl w:val="0"/>
          <w:numId w:val="29"/>
        </w:numPr>
        <w:spacing w:line="240" w:lineRule="auto"/>
        <w:ind w:left="284" w:hanging="284"/>
        <w:rPr>
          <w:ins w:id="205" w:author="ZTE-Offline110" w:date="2021-02-05T16:15:00Z"/>
          <w:sz w:val="20"/>
          <w:szCs w:val="20"/>
        </w:rPr>
      </w:pPr>
      <w:ins w:id="206" w:author="ZTE-Offline110" w:date="2021-02-05T16:15:00Z">
        <w:r w:rsidRPr="00EE7DBA">
          <w:rPr>
            <w:b/>
            <w:sz w:val="20"/>
            <w:szCs w:val="20"/>
          </w:rPr>
          <w:t>Enhancement 1:</w:t>
        </w:r>
        <w:r w:rsidRPr="00EE7DBA">
          <w:rPr>
            <w:sz w:val="20"/>
            <w:szCs w:val="20"/>
          </w:rPr>
          <w:t xml:space="preserve"> UE can stop measurements on neighbour cells for T (T&gt;&gt;1) hours.</w:t>
        </w:r>
      </w:ins>
    </w:p>
    <w:p w14:paraId="1767F3EB" w14:textId="77777777" w:rsidR="008952F9" w:rsidRPr="00A752A4" w:rsidRDefault="008952F9" w:rsidP="008952F9">
      <w:pPr>
        <w:spacing w:after="0"/>
        <w:ind w:firstLine="284"/>
        <w:rPr>
          <w:ins w:id="207" w:author="ZTE-Offline110" w:date="2021-02-05T16:15:00Z"/>
        </w:rPr>
      </w:pPr>
      <w:ins w:id="208" w:author="ZTE-Offline110" w:date="2021-02-05T16:15:00Z">
        <w:r w:rsidRPr="00A752A4">
          <w:t>Pros:</w:t>
        </w:r>
      </w:ins>
    </w:p>
    <w:p w14:paraId="0A05373F" w14:textId="77777777" w:rsidR="008952F9" w:rsidRPr="00A752A4" w:rsidRDefault="008952F9" w:rsidP="008952F9">
      <w:pPr>
        <w:pStyle w:val="a9"/>
        <w:numPr>
          <w:ilvl w:val="0"/>
          <w:numId w:val="28"/>
        </w:numPr>
        <w:rPr>
          <w:ins w:id="209" w:author="ZTE-Offline110" w:date="2021-02-05T16:15:00Z"/>
          <w:rFonts w:ascii="Times New Roman" w:hAnsi="Times New Roman" w:cs="Times New Roman"/>
          <w:sz w:val="20"/>
          <w:szCs w:val="20"/>
        </w:rPr>
      </w:pPr>
      <w:ins w:id="210" w:author="ZTE-Offline110" w:date="2021-02-05T16:15:00Z">
        <w:r>
          <w:rPr>
            <w:rFonts w:ascii="Times New Roman" w:hAnsi="Times New Roman" w:cs="Times New Roman"/>
            <w:sz w:val="20"/>
            <w:szCs w:val="20"/>
          </w:rPr>
          <w:t>It is useful to further reduce power consumption for truly stationary UEs</w:t>
        </w:r>
        <w:r w:rsidRPr="00A752A4">
          <w:rPr>
            <w:rFonts w:ascii="Times New Roman" w:hAnsi="Times New Roman" w:cs="Times New Roman"/>
            <w:sz w:val="20"/>
            <w:szCs w:val="20"/>
          </w:rPr>
          <w:t>.</w:t>
        </w:r>
      </w:ins>
    </w:p>
    <w:p w14:paraId="05251A32" w14:textId="77777777" w:rsidR="008952F9" w:rsidRPr="00A752A4" w:rsidRDefault="008952F9" w:rsidP="008952F9">
      <w:pPr>
        <w:spacing w:after="0"/>
        <w:ind w:firstLine="284"/>
        <w:rPr>
          <w:ins w:id="211" w:author="ZTE-Offline110" w:date="2021-02-05T16:15:00Z"/>
        </w:rPr>
      </w:pPr>
      <w:ins w:id="212" w:author="ZTE-Offline110" w:date="2021-02-05T16:15:00Z">
        <w:r w:rsidRPr="00A752A4">
          <w:t>Cons:</w:t>
        </w:r>
      </w:ins>
    </w:p>
    <w:p w14:paraId="7B6AAD61" w14:textId="77777777" w:rsidR="008952F9" w:rsidRDefault="008952F9" w:rsidP="008952F9">
      <w:pPr>
        <w:pStyle w:val="a9"/>
        <w:numPr>
          <w:ilvl w:val="0"/>
          <w:numId w:val="28"/>
        </w:numPr>
        <w:contextualSpacing w:val="0"/>
        <w:rPr>
          <w:ins w:id="213" w:author="ZTE-Offline110" w:date="2021-02-05T16:15:00Z"/>
          <w:rFonts w:ascii="Times New Roman" w:hAnsi="Times New Roman" w:cs="Times New Roman"/>
          <w:sz w:val="20"/>
          <w:szCs w:val="20"/>
        </w:rPr>
      </w:pPr>
      <w:ins w:id="214" w:author="ZTE-Offline110" w:date="2021-02-05T16:15:00Z">
        <w:r w:rsidRPr="009E1761">
          <w:rPr>
            <w:rFonts w:ascii="Times New Roman" w:hAnsi="Times New Roman" w:cs="Times New Roman"/>
            <w:sz w:val="20"/>
            <w:szCs w:val="20"/>
          </w:rPr>
          <w:t xml:space="preserve">Based on evaluation </w:t>
        </w:r>
        <w:r>
          <w:rPr>
            <w:rFonts w:ascii="Times New Roman" w:hAnsi="Times New Roman" w:cs="Times New Roman"/>
            <w:sz w:val="20"/>
            <w:szCs w:val="20"/>
          </w:rPr>
          <w:t>in Section E.2.1</w:t>
        </w:r>
        <w:r w:rsidRPr="009E1761">
          <w:rPr>
            <w:rFonts w:ascii="Times New Roman" w:hAnsi="Times New Roman" w:cs="Times New Roman"/>
            <w:sz w:val="20"/>
            <w:szCs w:val="20"/>
          </w:rPr>
          <w:t>, the gain compared to 1 hour measurement interval is not significant</w:t>
        </w:r>
        <w:r w:rsidRPr="00A752A4">
          <w:rPr>
            <w:rFonts w:ascii="Times New Roman" w:hAnsi="Times New Roman" w:cs="Times New Roman"/>
            <w:sz w:val="20"/>
            <w:szCs w:val="20"/>
          </w:rPr>
          <w:t>.</w:t>
        </w:r>
      </w:ins>
    </w:p>
    <w:p w14:paraId="468A4B70" w14:textId="77777777" w:rsidR="008952F9" w:rsidRPr="00EE7DBA" w:rsidRDefault="008952F9" w:rsidP="008952F9">
      <w:pPr>
        <w:pStyle w:val="a9"/>
        <w:numPr>
          <w:ilvl w:val="0"/>
          <w:numId w:val="29"/>
        </w:numPr>
        <w:spacing w:line="240" w:lineRule="auto"/>
        <w:ind w:left="284" w:hanging="284"/>
        <w:rPr>
          <w:ins w:id="215" w:author="ZTE-Offline110" w:date="2021-02-05T16:15:00Z"/>
          <w:sz w:val="20"/>
          <w:szCs w:val="20"/>
        </w:rPr>
      </w:pPr>
      <w:ins w:id="216" w:author="ZTE-Offline110" w:date="2021-02-05T16:15:00Z">
        <w:r w:rsidRPr="00EE7DBA">
          <w:rPr>
            <w:b/>
            <w:sz w:val="20"/>
            <w:szCs w:val="20"/>
          </w:rPr>
          <w:t>Enhancement 2:</w:t>
        </w:r>
        <w:r w:rsidRPr="00EE7DBA">
          <w:rPr>
            <w:sz w:val="20"/>
            <w:szCs w:val="20"/>
          </w:rPr>
          <w:t xml:space="preserve"> Enabling further relaxation by reducing the number of monitored RS.</w:t>
        </w:r>
      </w:ins>
    </w:p>
    <w:p w14:paraId="427CE26D" w14:textId="77777777" w:rsidR="008952F9" w:rsidRPr="00A752A4" w:rsidRDefault="008952F9" w:rsidP="008952F9">
      <w:pPr>
        <w:spacing w:after="0"/>
        <w:ind w:firstLine="284"/>
        <w:rPr>
          <w:ins w:id="217" w:author="ZTE-Offline110" w:date="2021-02-05T16:15:00Z"/>
        </w:rPr>
      </w:pPr>
      <w:ins w:id="218" w:author="ZTE-Offline110" w:date="2021-02-05T16:15:00Z">
        <w:r w:rsidRPr="00A752A4">
          <w:t>Pros:</w:t>
        </w:r>
      </w:ins>
    </w:p>
    <w:p w14:paraId="4C07482A" w14:textId="77777777" w:rsidR="008952F9" w:rsidRPr="00A752A4" w:rsidRDefault="008952F9" w:rsidP="008952F9">
      <w:pPr>
        <w:pStyle w:val="a9"/>
        <w:numPr>
          <w:ilvl w:val="0"/>
          <w:numId w:val="28"/>
        </w:numPr>
        <w:rPr>
          <w:ins w:id="219" w:author="ZTE-Offline110" w:date="2021-02-05T16:15:00Z"/>
          <w:rFonts w:ascii="Times New Roman" w:hAnsi="Times New Roman" w:cs="Times New Roman"/>
          <w:sz w:val="20"/>
          <w:szCs w:val="20"/>
        </w:rPr>
      </w:pPr>
      <w:ins w:id="220" w:author="ZTE-Offline110" w:date="2021-02-05T16:15:00Z">
        <w:r w:rsidRPr="003C74D3">
          <w:rPr>
            <w:rFonts w:ascii="Times New Roman" w:hAnsi="Times New Roman" w:cs="Times New Roman"/>
            <w:sz w:val="20"/>
            <w:szCs w:val="20"/>
          </w:rPr>
          <w:t>Since UE only needs to measure specific beams, the power consumption can be reduced and the time period of measurement can be reduced</w:t>
        </w:r>
        <w:r w:rsidRPr="00A752A4">
          <w:rPr>
            <w:rFonts w:ascii="Times New Roman" w:hAnsi="Times New Roman" w:cs="Times New Roman"/>
            <w:sz w:val="20"/>
            <w:szCs w:val="20"/>
          </w:rPr>
          <w:t>.</w:t>
        </w:r>
      </w:ins>
    </w:p>
    <w:p w14:paraId="4E68418F" w14:textId="77777777" w:rsidR="008952F9" w:rsidRPr="00A752A4" w:rsidRDefault="008952F9" w:rsidP="008952F9">
      <w:pPr>
        <w:spacing w:after="0"/>
        <w:ind w:firstLine="284"/>
        <w:rPr>
          <w:ins w:id="221" w:author="ZTE-Offline110" w:date="2021-02-05T16:15:00Z"/>
        </w:rPr>
      </w:pPr>
      <w:ins w:id="222" w:author="ZTE-Offline110" w:date="2021-02-05T16:15:00Z">
        <w:r w:rsidRPr="00A752A4">
          <w:t>Cons:</w:t>
        </w:r>
      </w:ins>
    </w:p>
    <w:p w14:paraId="10A7DDAC" w14:textId="77777777" w:rsidR="008952F9" w:rsidRPr="003C74D3" w:rsidRDefault="008952F9" w:rsidP="008952F9">
      <w:pPr>
        <w:pStyle w:val="a9"/>
        <w:numPr>
          <w:ilvl w:val="0"/>
          <w:numId w:val="28"/>
        </w:numPr>
        <w:contextualSpacing w:val="0"/>
        <w:rPr>
          <w:ins w:id="223" w:author="ZTE-Offline110" w:date="2021-02-05T16:15:00Z"/>
          <w:rFonts w:ascii="Times New Roman" w:hAnsi="Times New Roman" w:cs="Times New Roman"/>
          <w:sz w:val="20"/>
          <w:szCs w:val="20"/>
        </w:rPr>
      </w:pPr>
    </w:p>
    <w:p w14:paraId="12EFD758" w14:textId="77777777" w:rsidR="008952F9" w:rsidRPr="00EE7DBA" w:rsidRDefault="008952F9" w:rsidP="008952F9">
      <w:pPr>
        <w:pStyle w:val="a9"/>
        <w:numPr>
          <w:ilvl w:val="0"/>
          <w:numId w:val="29"/>
        </w:numPr>
        <w:spacing w:line="240" w:lineRule="auto"/>
        <w:ind w:left="284" w:hanging="284"/>
        <w:rPr>
          <w:ins w:id="224" w:author="ZTE-Offline110" w:date="2021-02-05T16:15:00Z"/>
          <w:sz w:val="20"/>
          <w:szCs w:val="20"/>
        </w:rPr>
      </w:pPr>
      <w:ins w:id="225" w:author="ZTE-Offline110" w:date="2021-02-05T16:15:00Z">
        <w:r w:rsidRPr="00EE7DBA">
          <w:rPr>
            <w:b/>
            <w:sz w:val="20"/>
            <w:szCs w:val="20"/>
          </w:rPr>
          <w:t>Enhancement 3:</w:t>
        </w:r>
        <w:r w:rsidRPr="00EE7DBA">
          <w:rPr>
            <w:sz w:val="20"/>
            <w:szCs w:val="20"/>
          </w:rPr>
          <w:t xml:space="preserve"> UE only perform measurements on a number of dedicated intra-frequency, inter-frequency cells.</w:t>
        </w:r>
      </w:ins>
    </w:p>
    <w:p w14:paraId="162505DE" w14:textId="77777777" w:rsidR="008952F9" w:rsidRPr="00A752A4" w:rsidRDefault="008952F9" w:rsidP="008952F9">
      <w:pPr>
        <w:spacing w:after="0"/>
        <w:ind w:firstLine="284"/>
        <w:rPr>
          <w:ins w:id="226" w:author="ZTE-Offline110" w:date="2021-02-05T16:15:00Z"/>
        </w:rPr>
      </w:pPr>
      <w:ins w:id="227" w:author="ZTE-Offline110" w:date="2021-02-05T16:15:00Z">
        <w:r w:rsidRPr="00A752A4">
          <w:t>Pros:</w:t>
        </w:r>
      </w:ins>
    </w:p>
    <w:p w14:paraId="255EC049" w14:textId="77777777" w:rsidR="008952F9" w:rsidRPr="00A752A4" w:rsidRDefault="008952F9" w:rsidP="008952F9">
      <w:pPr>
        <w:pStyle w:val="a9"/>
        <w:numPr>
          <w:ilvl w:val="0"/>
          <w:numId w:val="28"/>
        </w:numPr>
        <w:rPr>
          <w:ins w:id="228" w:author="ZTE-Offline110" w:date="2021-02-05T16:15:00Z"/>
          <w:rFonts w:ascii="Times New Roman" w:hAnsi="Times New Roman" w:cs="Times New Roman"/>
          <w:sz w:val="20"/>
          <w:szCs w:val="20"/>
        </w:rPr>
      </w:pPr>
      <w:ins w:id="229" w:author="ZTE-Offline110" w:date="2021-02-05T16:15:00Z">
        <w:r>
          <w:rPr>
            <w:rFonts w:ascii="Times New Roman" w:hAnsi="Times New Roman" w:cs="Times New Roman"/>
            <w:sz w:val="20"/>
            <w:szCs w:val="20"/>
          </w:rPr>
          <w:t>For stationary UEs, can avoid UE to measure all frequencies/cells broadcast</w:t>
        </w:r>
        <w:r w:rsidRPr="00A752A4">
          <w:rPr>
            <w:rFonts w:ascii="Times New Roman" w:hAnsi="Times New Roman" w:cs="Times New Roman"/>
            <w:sz w:val="20"/>
            <w:szCs w:val="20"/>
          </w:rPr>
          <w:t>.</w:t>
        </w:r>
        <w:r>
          <w:rPr>
            <w:rFonts w:ascii="Times New Roman" w:hAnsi="Times New Roman" w:cs="Times New Roman"/>
            <w:sz w:val="20"/>
            <w:szCs w:val="20"/>
          </w:rPr>
          <w:t xml:space="preserve"> .  </w:t>
        </w:r>
      </w:ins>
    </w:p>
    <w:p w14:paraId="3F03718F" w14:textId="77777777" w:rsidR="008952F9" w:rsidRPr="00A752A4" w:rsidRDefault="008952F9" w:rsidP="008952F9">
      <w:pPr>
        <w:spacing w:after="0"/>
        <w:ind w:firstLine="284"/>
        <w:rPr>
          <w:ins w:id="230" w:author="ZTE-Offline110" w:date="2021-02-05T16:15:00Z"/>
        </w:rPr>
      </w:pPr>
      <w:ins w:id="231" w:author="ZTE-Offline110" w:date="2021-02-05T16:15:00Z">
        <w:r w:rsidRPr="00A752A4">
          <w:t>Cons:</w:t>
        </w:r>
      </w:ins>
    </w:p>
    <w:p w14:paraId="022847E8" w14:textId="77777777" w:rsidR="008952F9" w:rsidRDefault="008952F9" w:rsidP="008952F9">
      <w:pPr>
        <w:pStyle w:val="a9"/>
        <w:numPr>
          <w:ilvl w:val="0"/>
          <w:numId w:val="28"/>
        </w:numPr>
        <w:contextualSpacing w:val="0"/>
        <w:rPr>
          <w:ins w:id="232" w:author="ZTE-Offline110" w:date="2021-02-05T16:15:00Z"/>
          <w:rFonts w:ascii="Times New Roman" w:hAnsi="Times New Roman" w:cs="Times New Roman"/>
          <w:sz w:val="20"/>
          <w:szCs w:val="20"/>
        </w:rPr>
      </w:pPr>
      <w:ins w:id="233" w:author="ZTE-Offline110" w:date="2021-02-05T16:15:00Z">
        <w:r>
          <w:rPr>
            <w:rFonts w:ascii="Times New Roman" w:hAnsi="Times New Roman" w:cs="Times New Roman"/>
            <w:sz w:val="20"/>
            <w:szCs w:val="20"/>
          </w:rPr>
          <w:t>May require additional effort for network planning, and may require network to indicate deployment related information to UE (e.g. neighbour cells adjacent to each serving beam).</w:t>
        </w:r>
      </w:ins>
    </w:p>
    <w:p w14:paraId="5E5B314C" w14:textId="77777777" w:rsidR="008952F9" w:rsidRPr="003C74D3" w:rsidRDefault="008952F9" w:rsidP="008952F9">
      <w:pPr>
        <w:pStyle w:val="a9"/>
        <w:numPr>
          <w:ilvl w:val="0"/>
          <w:numId w:val="28"/>
        </w:numPr>
        <w:contextualSpacing w:val="0"/>
        <w:rPr>
          <w:ins w:id="234" w:author="ZTE-Offline110" w:date="2021-02-05T16:15:00Z"/>
          <w:rFonts w:ascii="Times New Roman" w:hAnsi="Times New Roman" w:cs="Times New Roman"/>
          <w:sz w:val="20"/>
          <w:szCs w:val="20"/>
        </w:rPr>
      </w:pPr>
      <w:ins w:id="235" w:author="ZTE-Offline110" w:date="2021-02-05T16:15:00Z">
        <w:r>
          <w:rPr>
            <w:rFonts w:ascii="Times New Roman" w:hAnsi="Times New Roman" w:cs="Times New Roman"/>
            <w:sz w:val="20"/>
            <w:szCs w:val="20"/>
          </w:rPr>
          <w:t>If the UE actually does moves or radio conditions change enough, there may be impact on cell-reselection.</w:t>
        </w:r>
      </w:ins>
    </w:p>
    <w:p w14:paraId="6B7F1C48" w14:textId="77777777" w:rsidR="008952F9" w:rsidRPr="001A2A70" w:rsidRDefault="008952F9" w:rsidP="008952F9">
      <w:pPr>
        <w:pStyle w:val="a9"/>
        <w:numPr>
          <w:ilvl w:val="0"/>
          <w:numId w:val="29"/>
        </w:numPr>
        <w:spacing w:line="240" w:lineRule="auto"/>
        <w:ind w:left="284" w:hanging="284"/>
        <w:rPr>
          <w:ins w:id="236" w:author="ZTE-Offline110" w:date="2021-02-05T16:15:00Z"/>
          <w:sz w:val="20"/>
          <w:szCs w:val="20"/>
        </w:rPr>
      </w:pPr>
      <w:ins w:id="237" w:author="ZTE-Offline110" w:date="2021-02-05T16:15:00Z">
        <w:r w:rsidRPr="00EE7DBA">
          <w:rPr>
            <w:b/>
            <w:sz w:val="20"/>
            <w:szCs w:val="20"/>
          </w:rPr>
          <w:t>Enhancement 4:</w:t>
        </w:r>
        <w:r w:rsidRPr="00EE7DBA">
          <w:rPr>
            <w:sz w:val="20"/>
            <w:szCs w:val="20"/>
          </w:rPr>
          <w:t xml:space="preserve"> Minimize the number of measured frequencies.</w:t>
        </w:r>
      </w:ins>
    </w:p>
    <w:p w14:paraId="066CE7AD" w14:textId="77777777" w:rsidR="008952F9" w:rsidRPr="00A752A4" w:rsidRDefault="008952F9" w:rsidP="008952F9">
      <w:pPr>
        <w:spacing w:after="0"/>
        <w:ind w:firstLine="284"/>
        <w:rPr>
          <w:ins w:id="238" w:author="ZTE-Offline110" w:date="2021-02-05T16:15:00Z"/>
        </w:rPr>
      </w:pPr>
      <w:ins w:id="239" w:author="ZTE-Offline110" w:date="2021-02-05T16:15:00Z">
        <w:r w:rsidRPr="00A752A4">
          <w:t>Pros:</w:t>
        </w:r>
      </w:ins>
    </w:p>
    <w:p w14:paraId="1B009285" w14:textId="77777777" w:rsidR="008952F9" w:rsidRPr="00020875" w:rsidRDefault="008952F9" w:rsidP="008952F9">
      <w:pPr>
        <w:pStyle w:val="a9"/>
        <w:numPr>
          <w:ilvl w:val="0"/>
          <w:numId w:val="28"/>
        </w:numPr>
        <w:rPr>
          <w:ins w:id="240" w:author="ZTE-Offline110" w:date="2021-02-05T16:15:00Z"/>
          <w:rFonts w:ascii="Times New Roman" w:hAnsi="Times New Roman" w:cs="Times New Roman"/>
          <w:sz w:val="20"/>
          <w:szCs w:val="20"/>
        </w:rPr>
      </w:pPr>
      <w:ins w:id="241" w:author="ZTE-Offline110" w:date="2021-02-05T16:15:00Z">
        <w:r>
          <w:rPr>
            <w:rFonts w:ascii="Times New Roman" w:hAnsi="Times New Roman" w:cs="Times New Roman"/>
            <w:sz w:val="20"/>
            <w:szCs w:val="20"/>
          </w:rPr>
          <w:t>For stationary and confined mobility UEs, can avoid UE to measure all frequencies/cells broadcast</w:t>
        </w:r>
        <w:r w:rsidRPr="003C74D3">
          <w:rPr>
            <w:rFonts w:ascii="Times New Roman" w:hAnsi="Times New Roman" w:cs="Times New Roman"/>
            <w:sz w:val="20"/>
            <w:szCs w:val="20"/>
          </w:rPr>
          <w:t>.</w:t>
        </w:r>
        <w:r>
          <w:rPr>
            <w:rFonts w:ascii="Times New Roman" w:hAnsi="Times New Roman" w:cs="Times New Roman"/>
            <w:sz w:val="20"/>
            <w:szCs w:val="20"/>
          </w:rPr>
          <w:t xml:space="preserve"> </w:t>
        </w:r>
      </w:ins>
    </w:p>
    <w:p w14:paraId="0001B46A" w14:textId="77777777" w:rsidR="008952F9" w:rsidRPr="00A752A4" w:rsidRDefault="008952F9" w:rsidP="008952F9">
      <w:pPr>
        <w:spacing w:after="0"/>
        <w:ind w:firstLine="284"/>
        <w:rPr>
          <w:ins w:id="242" w:author="ZTE-Offline110" w:date="2021-02-05T16:15:00Z"/>
        </w:rPr>
      </w:pPr>
      <w:ins w:id="243" w:author="ZTE-Offline110" w:date="2021-02-05T16:15:00Z">
        <w:r w:rsidRPr="00A752A4">
          <w:t>Cons:</w:t>
        </w:r>
      </w:ins>
    </w:p>
    <w:p w14:paraId="5C72ED8B" w14:textId="77777777" w:rsidR="008952F9" w:rsidRPr="003C74D3" w:rsidRDefault="008952F9" w:rsidP="008952F9">
      <w:pPr>
        <w:pStyle w:val="a9"/>
        <w:numPr>
          <w:ilvl w:val="0"/>
          <w:numId w:val="28"/>
        </w:numPr>
        <w:contextualSpacing w:val="0"/>
        <w:rPr>
          <w:ins w:id="244" w:author="ZTE-Offline110" w:date="2021-02-05T16:15:00Z"/>
          <w:rFonts w:ascii="Times New Roman" w:hAnsi="Times New Roman" w:cs="Times New Roman"/>
          <w:sz w:val="20"/>
          <w:szCs w:val="20"/>
        </w:rPr>
      </w:pPr>
      <w:ins w:id="245" w:author="ZTE-Offline110" w:date="2021-02-05T16:15:00Z">
        <w:r>
          <w:rPr>
            <w:rFonts w:ascii="Times New Roman" w:hAnsi="Times New Roman" w:cs="Times New Roman"/>
            <w:sz w:val="20"/>
            <w:szCs w:val="20"/>
          </w:rPr>
          <w:t>If the UE actually does moves or radio conditions change enough, there may be impact on cell-reselection.</w:t>
        </w:r>
      </w:ins>
    </w:p>
    <w:p w14:paraId="400FDFB0" w14:textId="77777777" w:rsidR="008952F9" w:rsidRDefault="008952F9" w:rsidP="008952F9">
      <w:pPr>
        <w:pStyle w:val="a9"/>
        <w:numPr>
          <w:ilvl w:val="0"/>
          <w:numId w:val="28"/>
        </w:numPr>
        <w:contextualSpacing w:val="0"/>
        <w:rPr>
          <w:ins w:id="246" w:author="ZTE-Offline110" w:date="2021-02-05T16:15:00Z"/>
          <w:rFonts w:ascii="Times New Roman" w:hAnsi="Times New Roman" w:cs="Times New Roman"/>
          <w:sz w:val="20"/>
          <w:szCs w:val="20"/>
        </w:rPr>
      </w:pPr>
      <w:ins w:id="247" w:author="ZTE-Offline110" w:date="2021-02-05T16:15:00Z">
        <w:r w:rsidRPr="008952F9">
          <w:rPr>
            <w:rFonts w:ascii="Times New Roman" w:hAnsi="Times New Roman" w:cs="Times New Roman"/>
            <w:sz w:val="20"/>
            <w:szCs w:val="20"/>
          </w:rPr>
          <w:t>May require additional signalling from the network to provide the UE with potential frequencies to be used in IDLE/INACTIVE. And additional signalling to allow/prohibit the UE from re-selecting to other frequencies than provided by the network.</w:t>
        </w:r>
        <w:r>
          <w:rPr>
            <w:rFonts w:ascii="Times New Roman" w:hAnsi="Times New Roman" w:cs="Times New Roman"/>
            <w:sz w:val="20"/>
            <w:szCs w:val="20"/>
          </w:rPr>
          <w:t xml:space="preserve"> </w:t>
        </w:r>
      </w:ins>
    </w:p>
    <w:p w14:paraId="3C0543BF" w14:textId="77777777" w:rsidR="008952F9" w:rsidRPr="001A2A70" w:rsidRDefault="008952F9" w:rsidP="008952F9">
      <w:pPr>
        <w:pStyle w:val="a9"/>
        <w:numPr>
          <w:ilvl w:val="0"/>
          <w:numId w:val="29"/>
        </w:numPr>
        <w:spacing w:line="240" w:lineRule="auto"/>
        <w:ind w:left="284" w:hanging="284"/>
        <w:rPr>
          <w:ins w:id="248" w:author="ZTE-Offline110" w:date="2021-02-05T16:15:00Z"/>
          <w:sz w:val="20"/>
          <w:szCs w:val="20"/>
        </w:rPr>
      </w:pPr>
      <w:ins w:id="249" w:author="ZTE-Offline110" w:date="2021-02-05T16:15:00Z">
        <w:r w:rsidRPr="00EE7DBA">
          <w:rPr>
            <w:b/>
            <w:sz w:val="20"/>
            <w:szCs w:val="20"/>
          </w:rPr>
          <w:t xml:space="preserve">Enhancement </w:t>
        </w:r>
        <w:r>
          <w:rPr>
            <w:b/>
            <w:sz w:val="20"/>
            <w:szCs w:val="20"/>
          </w:rPr>
          <w:t>5</w:t>
        </w:r>
        <w:r w:rsidRPr="00EE7DBA">
          <w:rPr>
            <w:b/>
            <w:sz w:val="20"/>
            <w:szCs w:val="20"/>
          </w:rPr>
          <w:t>:</w:t>
        </w:r>
        <w:r w:rsidRPr="00EE7DBA">
          <w:rPr>
            <w:sz w:val="20"/>
            <w:szCs w:val="20"/>
          </w:rPr>
          <w:t xml:space="preserve"> </w:t>
        </w:r>
        <w:r>
          <w:rPr>
            <w:sz w:val="20"/>
            <w:szCs w:val="20"/>
          </w:rPr>
          <w:t>Expand the Rel-16 scenario of performing “stop measurements for 1 hour” for stationary UEs</w:t>
        </w:r>
        <w:r w:rsidRPr="00EE7DBA">
          <w:rPr>
            <w:sz w:val="20"/>
            <w:szCs w:val="20"/>
          </w:rPr>
          <w:t>.</w:t>
        </w:r>
      </w:ins>
    </w:p>
    <w:p w14:paraId="3104C3F0" w14:textId="77777777" w:rsidR="008952F9" w:rsidRPr="00A752A4" w:rsidRDefault="008952F9" w:rsidP="008952F9">
      <w:pPr>
        <w:spacing w:after="0"/>
        <w:ind w:firstLine="284"/>
        <w:rPr>
          <w:ins w:id="250" w:author="ZTE-Offline110" w:date="2021-02-05T16:15:00Z"/>
        </w:rPr>
      </w:pPr>
      <w:ins w:id="251" w:author="ZTE-Offline110" w:date="2021-02-05T16:15:00Z">
        <w:r w:rsidRPr="00A752A4">
          <w:t>Pros:</w:t>
        </w:r>
      </w:ins>
    </w:p>
    <w:p w14:paraId="1EDDA7F4" w14:textId="77777777" w:rsidR="008952F9" w:rsidRPr="003C74D3" w:rsidRDefault="008952F9" w:rsidP="008952F9">
      <w:pPr>
        <w:pStyle w:val="a9"/>
        <w:numPr>
          <w:ilvl w:val="0"/>
          <w:numId w:val="28"/>
        </w:numPr>
        <w:rPr>
          <w:ins w:id="252" w:author="ZTE-Offline110" w:date="2021-02-05T16:15:00Z"/>
          <w:rFonts w:ascii="Times New Roman" w:hAnsi="Times New Roman" w:cs="Times New Roman"/>
          <w:sz w:val="20"/>
          <w:szCs w:val="20"/>
        </w:rPr>
      </w:pPr>
      <w:ins w:id="253" w:author="ZTE-Offline110" w:date="2021-02-05T16:15:00Z">
        <w:r>
          <w:rPr>
            <w:rFonts w:ascii="Times New Roman" w:hAnsi="Times New Roman" w:cs="Times New Roman"/>
            <w:sz w:val="20"/>
            <w:szCs w:val="20"/>
          </w:rPr>
          <w:t>It is useful to further reduce power consumption for truly stationary UE</w:t>
        </w:r>
        <w:r w:rsidRPr="003C74D3">
          <w:rPr>
            <w:rFonts w:ascii="Times New Roman" w:hAnsi="Times New Roman" w:cs="Times New Roman"/>
            <w:sz w:val="20"/>
            <w:szCs w:val="20"/>
          </w:rPr>
          <w:t>.</w:t>
        </w:r>
      </w:ins>
    </w:p>
    <w:p w14:paraId="38810658" w14:textId="77777777" w:rsidR="008952F9" w:rsidRPr="00A752A4" w:rsidRDefault="008952F9" w:rsidP="008952F9">
      <w:pPr>
        <w:spacing w:after="0"/>
        <w:ind w:firstLine="284"/>
        <w:rPr>
          <w:ins w:id="254" w:author="ZTE-Offline110" w:date="2021-02-05T16:15:00Z"/>
        </w:rPr>
      </w:pPr>
      <w:ins w:id="255" w:author="ZTE-Offline110" w:date="2021-02-05T16:15:00Z">
        <w:r w:rsidRPr="00A752A4">
          <w:t>Cons:</w:t>
        </w:r>
      </w:ins>
    </w:p>
    <w:p w14:paraId="48DD3B7B" w14:textId="77777777" w:rsidR="008952F9" w:rsidRDefault="008952F9" w:rsidP="008952F9">
      <w:pPr>
        <w:pStyle w:val="a9"/>
        <w:numPr>
          <w:ilvl w:val="0"/>
          <w:numId w:val="28"/>
        </w:numPr>
        <w:contextualSpacing w:val="0"/>
        <w:rPr>
          <w:ins w:id="256" w:author="ZTE-Offline110" w:date="2021-02-05T16:15:00Z"/>
          <w:rFonts w:ascii="Times New Roman" w:hAnsi="Times New Roman" w:cs="Times New Roman"/>
          <w:sz w:val="20"/>
          <w:szCs w:val="20"/>
        </w:rPr>
      </w:pPr>
    </w:p>
    <w:p w14:paraId="6A3FAB88" w14:textId="77777777" w:rsidR="008952F9" w:rsidRPr="001A2A70" w:rsidRDefault="008952F9" w:rsidP="008952F9">
      <w:pPr>
        <w:pStyle w:val="a9"/>
        <w:numPr>
          <w:ilvl w:val="0"/>
          <w:numId w:val="29"/>
        </w:numPr>
        <w:spacing w:line="240" w:lineRule="auto"/>
        <w:ind w:left="284" w:hanging="284"/>
        <w:rPr>
          <w:ins w:id="257" w:author="ZTE-Offline110" w:date="2021-02-05T16:15:00Z"/>
          <w:sz w:val="20"/>
          <w:szCs w:val="20"/>
        </w:rPr>
      </w:pPr>
      <w:ins w:id="258" w:author="ZTE-Offline110" w:date="2021-02-05T16:15:00Z">
        <w:r w:rsidRPr="00EE7DBA">
          <w:rPr>
            <w:b/>
            <w:sz w:val="20"/>
            <w:szCs w:val="20"/>
          </w:rPr>
          <w:t xml:space="preserve">Enhancement </w:t>
        </w:r>
        <w:r>
          <w:rPr>
            <w:b/>
            <w:sz w:val="20"/>
            <w:szCs w:val="20"/>
          </w:rPr>
          <w:t>6</w:t>
        </w:r>
        <w:r w:rsidRPr="00EE7DBA">
          <w:rPr>
            <w:b/>
            <w:sz w:val="20"/>
            <w:szCs w:val="20"/>
          </w:rPr>
          <w:t>:</w:t>
        </w:r>
        <w:r w:rsidRPr="00EE7DBA">
          <w:rPr>
            <w:sz w:val="20"/>
            <w:szCs w:val="20"/>
          </w:rPr>
          <w:t xml:space="preserve"> </w:t>
        </w:r>
        <w:r>
          <w:rPr>
            <w:sz w:val="20"/>
            <w:szCs w:val="20"/>
          </w:rPr>
          <w:t>Upon UE fulfils the criterion (i.e. RSRP threshold evaluation), UE can trigger measurement relaxation on part of configured frequencies even if the criterion has not been fulfilled for a period of T</w:t>
        </w:r>
        <w:r w:rsidRPr="005F5D77">
          <w:rPr>
            <w:sz w:val="20"/>
            <w:szCs w:val="20"/>
            <w:vertAlign w:val="subscript"/>
          </w:rPr>
          <w:t>SearchDeltaP</w:t>
        </w:r>
        <w:r w:rsidRPr="00EE7DBA">
          <w:rPr>
            <w:sz w:val="20"/>
            <w:szCs w:val="20"/>
          </w:rPr>
          <w:t>.</w:t>
        </w:r>
      </w:ins>
    </w:p>
    <w:p w14:paraId="27A4760C" w14:textId="77777777" w:rsidR="008952F9" w:rsidRPr="00A752A4" w:rsidRDefault="008952F9" w:rsidP="008952F9">
      <w:pPr>
        <w:spacing w:after="0"/>
        <w:ind w:firstLine="284"/>
        <w:rPr>
          <w:ins w:id="259" w:author="ZTE-Offline110" w:date="2021-02-05T16:15:00Z"/>
        </w:rPr>
      </w:pPr>
      <w:ins w:id="260" w:author="ZTE-Offline110" w:date="2021-02-05T16:15:00Z">
        <w:r w:rsidRPr="00A752A4">
          <w:t>Pros:</w:t>
        </w:r>
      </w:ins>
    </w:p>
    <w:p w14:paraId="6B516494" w14:textId="77777777" w:rsidR="008952F9" w:rsidRPr="003C74D3" w:rsidRDefault="008952F9" w:rsidP="008952F9">
      <w:pPr>
        <w:pStyle w:val="a9"/>
        <w:numPr>
          <w:ilvl w:val="0"/>
          <w:numId w:val="28"/>
        </w:numPr>
        <w:rPr>
          <w:ins w:id="261" w:author="ZTE-Offline110" w:date="2021-02-05T16:15:00Z"/>
          <w:rFonts w:ascii="Times New Roman" w:hAnsi="Times New Roman" w:cs="Times New Roman"/>
          <w:sz w:val="20"/>
          <w:szCs w:val="20"/>
        </w:rPr>
      </w:pPr>
      <w:ins w:id="262" w:author="ZTE-Offline110" w:date="2021-02-05T16:15:00Z">
        <w:r>
          <w:rPr>
            <w:rFonts w:ascii="Times New Roman" w:hAnsi="Times New Roman" w:cs="Times New Roman"/>
            <w:sz w:val="20"/>
            <w:szCs w:val="20"/>
          </w:rPr>
          <w:t>UE can maximize its power saving on the measurements because measurement relaxation can be started earlier</w:t>
        </w:r>
        <w:r w:rsidRPr="003C74D3">
          <w:rPr>
            <w:rFonts w:ascii="Times New Roman" w:hAnsi="Times New Roman" w:cs="Times New Roman"/>
            <w:sz w:val="20"/>
            <w:szCs w:val="20"/>
          </w:rPr>
          <w:t>.</w:t>
        </w:r>
      </w:ins>
    </w:p>
    <w:p w14:paraId="2C8C60C7" w14:textId="77777777" w:rsidR="008952F9" w:rsidRPr="00A752A4" w:rsidRDefault="008952F9" w:rsidP="008952F9">
      <w:pPr>
        <w:spacing w:after="0"/>
        <w:ind w:firstLine="284"/>
        <w:rPr>
          <w:ins w:id="263" w:author="ZTE-Offline110" w:date="2021-02-05T16:15:00Z"/>
        </w:rPr>
      </w:pPr>
      <w:ins w:id="264" w:author="ZTE-Offline110" w:date="2021-02-05T16:15:00Z">
        <w:r w:rsidRPr="00A752A4">
          <w:t>Cons:</w:t>
        </w:r>
      </w:ins>
    </w:p>
    <w:p w14:paraId="2069720F" w14:textId="77777777" w:rsidR="008952F9" w:rsidRPr="005F5D77" w:rsidRDefault="008952F9" w:rsidP="008952F9">
      <w:pPr>
        <w:pStyle w:val="a9"/>
        <w:numPr>
          <w:ilvl w:val="0"/>
          <w:numId w:val="28"/>
        </w:numPr>
        <w:contextualSpacing w:val="0"/>
        <w:rPr>
          <w:ins w:id="265" w:author="ZTE-Offline110" w:date="2021-02-05T16:15:00Z"/>
          <w:rFonts w:ascii="Times New Roman" w:hAnsi="Times New Roman"/>
          <w:sz w:val="20"/>
        </w:rPr>
      </w:pPr>
      <w:ins w:id="266" w:author="ZTE-Offline110" w:date="2021-02-05T16:15:00Z">
        <w:r>
          <w:rPr>
            <w:rFonts w:ascii="Times New Roman" w:hAnsi="Times New Roman" w:cs="Times New Roman"/>
            <w:sz w:val="20"/>
            <w:szCs w:val="20"/>
          </w:rPr>
          <w:t>Without evaluating the duration of criterion has been fulfilled, it may cause misjudgement due to weak robustness.</w:t>
        </w:r>
      </w:ins>
    </w:p>
    <w:p w14:paraId="08497308" w14:textId="77777777" w:rsidR="008952F9" w:rsidRPr="00176863" w:rsidRDefault="008952F9" w:rsidP="008952F9">
      <w:pPr>
        <w:pStyle w:val="40"/>
        <w:rPr>
          <w:ins w:id="267" w:author="ZTE-Offline110" w:date="2021-02-05T16:15:00Z"/>
        </w:rPr>
      </w:pPr>
      <w:ins w:id="268" w:author="ZTE-Offline110" w:date="2021-02-05T16:15:00Z">
        <w:r w:rsidRPr="00176863">
          <w:lastRenderedPageBreak/>
          <w:t>8.4.1.</w:t>
        </w:r>
        <w:r>
          <w:t>2</w:t>
        </w:r>
        <w:r w:rsidRPr="00176863">
          <w:tab/>
          <w:t>RRM relaxation in RRC_</w:t>
        </w:r>
        <w:r>
          <w:t>CONNECTED</w:t>
        </w:r>
      </w:ins>
    </w:p>
    <w:p w14:paraId="04CEBB9F" w14:textId="77777777" w:rsidR="008952F9" w:rsidRDefault="008952F9" w:rsidP="008952F9">
      <w:pPr>
        <w:rPr>
          <w:ins w:id="269" w:author="ZTE-Offline110" w:date="2021-02-05T16:15:00Z"/>
        </w:rPr>
      </w:pPr>
      <w:ins w:id="270" w:author="ZTE-Offline110" w:date="2021-02-05T16:15:00Z">
        <w:r w:rsidRPr="00EE7DBA">
          <w:t>For neighbour cell RRM relaxation in RRC_CONNECTED,</w:t>
        </w:r>
        <w:r>
          <w:t xml:space="preserve"> due to the concern on potential mobility performance impact,</w:t>
        </w:r>
        <w:r w:rsidRPr="00EE7DBA">
          <w:t xml:space="preserve"> “fixed or immobile UEs” are considered with higher priority than “slightly moving UEs”.</w:t>
        </w:r>
        <w:r>
          <w:t xml:space="preserve"> </w:t>
        </w:r>
      </w:ins>
    </w:p>
    <w:p w14:paraId="0A0081B5" w14:textId="77777777" w:rsidR="008952F9" w:rsidRDefault="008952F9" w:rsidP="008952F9">
      <w:pPr>
        <w:rPr>
          <w:ins w:id="271" w:author="ZTE-Offline110" w:date="2021-02-05T16:15:00Z"/>
        </w:rPr>
      </w:pPr>
      <w:ins w:id="272" w:author="ZTE-Offline110" w:date="2021-02-05T16:15:00Z">
        <w:r>
          <w:t xml:space="preserve">For </w:t>
        </w:r>
        <w:r w:rsidRPr="00112879">
          <w:t>assisting</w:t>
        </w:r>
        <w:r>
          <w:t xml:space="preserve"> triggering neighbour cell RRM relaxation for RedCap UEs in RRC_CONNECTED, following solutions can be considered (</w:t>
        </w:r>
        <w:r>
          <w:rPr>
            <w:rFonts w:hint="eastAsia"/>
            <w:lang w:eastAsia="zh-CN"/>
          </w:rPr>
          <w:t>other</w:t>
        </w:r>
        <w:r>
          <w:rPr>
            <w:lang w:eastAsia="zh-CN"/>
          </w:rPr>
          <w:t xml:space="preserve"> solutions are not precluded</w:t>
        </w:r>
        <w:r>
          <w:t>):</w:t>
        </w:r>
      </w:ins>
    </w:p>
    <w:p w14:paraId="507CA00B" w14:textId="77777777" w:rsidR="008952F9" w:rsidRPr="001A2A70" w:rsidRDefault="008952F9" w:rsidP="008952F9">
      <w:pPr>
        <w:pStyle w:val="a9"/>
        <w:numPr>
          <w:ilvl w:val="0"/>
          <w:numId w:val="29"/>
        </w:numPr>
        <w:spacing w:line="240" w:lineRule="auto"/>
        <w:ind w:left="284" w:hanging="284"/>
        <w:rPr>
          <w:ins w:id="273" w:author="ZTE-Offline110" w:date="2021-02-05T16:15:00Z"/>
          <w:sz w:val="20"/>
          <w:szCs w:val="20"/>
        </w:rPr>
      </w:pPr>
      <w:ins w:id="274" w:author="ZTE-Offline110" w:date="2021-02-05T16:15:00Z">
        <w:r>
          <w:rPr>
            <w:b/>
            <w:sz w:val="20"/>
            <w:szCs w:val="20"/>
          </w:rPr>
          <w:t>Solution</w:t>
        </w:r>
        <w:r w:rsidRPr="001A2A70">
          <w:rPr>
            <w:b/>
            <w:sz w:val="20"/>
            <w:szCs w:val="20"/>
          </w:rPr>
          <w:t xml:space="preserve"> </w:t>
        </w:r>
        <w:r>
          <w:rPr>
            <w:b/>
            <w:sz w:val="20"/>
            <w:szCs w:val="20"/>
          </w:rPr>
          <w:t>1</w:t>
        </w:r>
        <w:r w:rsidRPr="001A2A70">
          <w:rPr>
            <w:b/>
            <w:sz w:val="20"/>
            <w:szCs w:val="20"/>
          </w:rPr>
          <w:t>:</w:t>
        </w:r>
        <w:r w:rsidRPr="001A2A70">
          <w:rPr>
            <w:sz w:val="20"/>
            <w:szCs w:val="20"/>
          </w:rPr>
          <w:t xml:space="preserve"> </w:t>
        </w:r>
        <w:r>
          <w:rPr>
            <w:sz w:val="20"/>
            <w:szCs w:val="20"/>
          </w:rPr>
          <w:t xml:space="preserve">UE reports “stationary” </w:t>
        </w:r>
        <w:r w:rsidRPr="00112879">
          <w:rPr>
            <w:sz w:val="20"/>
            <w:szCs w:val="20"/>
          </w:rPr>
          <w:t>status</w:t>
        </w:r>
        <w:r>
          <w:rPr>
            <w:sz w:val="20"/>
            <w:szCs w:val="20"/>
          </w:rPr>
          <w:t xml:space="preserve"> to network in Msg5. How the mobility status is determined, e.g. left up to UE implementation or based on measurements or location information, should be studied further in normative phase.</w:t>
        </w:r>
      </w:ins>
    </w:p>
    <w:p w14:paraId="5814B50A" w14:textId="77777777" w:rsidR="008952F9" w:rsidRPr="00A752A4" w:rsidRDefault="008952F9" w:rsidP="008952F9">
      <w:pPr>
        <w:spacing w:after="0"/>
        <w:ind w:firstLine="284"/>
        <w:rPr>
          <w:ins w:id="275" w:author="ZTE-Offline110" w:date="2021-02-05T16:15:00Z"/>
        </w:rPr>
      </w:pPr>
      <w:ins w:id="276" w:author="ZTE-Offline110" w:date="2021-02-05T16:15:00Z">
        <w:r w:rsidRPr="00A752A4">
          <w:t>Pros:</w:t>
        </w:r>
      </w:ins>
    </w:p>
    <w:p w14:paraId="2D7221D1" w14:textId="77777777" w:rsidR="008952F9" w:rsidRPr="003C74D3" w:rsidRDefault="008952F9" w:rsidP="008952F9">
      <w:pPr>
        <w:pStyle w:val="a9"/>
        <w:numPr>
          <w:ilvl w:val="0"/>
          <w:numId w:val="28"/>
        </w:numPr>
        <w:ind w:left="714" w:hanging="357"/>
        <w:rPr>
          <w:ins w:id="277" w:author="ZTE-Offline110" w:date="2021-02-05T16:15:00Z"/>
          <w:rFonts w:ascii="Times New Roman" w:hAnsi="Times New Roman" w:cs="Times New Roman"/>
          <w:sz w:val="20"/>
          <w:szCs w:val="20"/>
        </w:rPr>
      </w:pPr>
      <w:ins w:id="278" w:author="ZTE-Offline110" w:date="2021-02-05T16:15:00Z">
        <w:r w:rsidRPr="00CF1E9C">
          <w:rPr>
            <w:rFonts w:ascii="Times New Roman" w:hAnsi="Times New Roman" w:cs="Times New Roman"/>
            <w:sz w:val="20"/>
            <w:szCs w:val="20"/>
            <w:lang w:val="en-US"/>
          </w:rPr>
          <w:t>Allows UE to report to network if it is temporarily stationary, so network can change its RRM configuration timely</w:t>
        </w:r>
        <w:r w:rsidRPr="003C74D3">
          <w:rPr>
            <w:rFonts w:ascii="Times New Roman" w:hAnsi="Times New Roman" w:cs="Times New Roman"/>
            <w:sz w:val="20"/>
            <w:szCs w:val="20"/>
          </w:rPr>
          <w:t>.</w:t>
        </w:r>
      </w:ins>
    </w:p>
    <w:p w14:paraId="0E8818F5" w14:textId="77777777" w:rsidR="008952F9" w:rsidRPr="00A752A4" w:rsidRDefault="008952F9" w:rsidP="008952F9">
      <w:pPr>
        <w:spacing w:after="0"/>
        <w:ind w:firstLine="284"/>
        <w:rPr>
          <w:ins w:id="279" w:author="ZTE-Offline110" w:date="2021-02-05T16:15:00Z"/>
        </w:rPr>
      </w:pPr>
      <w:ins w:id="280" w:author="ZTE-Offline110" w:date="2021-02-05T16:15:00Z">
        <w:r w:rsidRPr="00A752A4">
          <w:t>Cons:</w:t>
        </w:r>
      </w:ins>
    </w:p>
    <w:p w14:paraId="1632342A" w14:textId="77777777" w:rsidR="008952F9" w:rsidRPr="003C74D3" w:rsidRDefault="008952F9" w:rsidP="008952F9">
      <w:pPr>
        <w:pStyle w:val="a9"/>
        <w:numPr>
          <w:ilvl w:val="0"/>
          <w:numId w:val="28"/>
        </w:numPr>
        <w:ind w:left="714" w:hanging="357"/>
        <w:contextualSpacing w:val="0"/>
        <w:rPr>
          <w:ins w:id="281" w:author="ZTE-Offline110" w:date="2021-02-05T16:15:00Z"/>
          <w:rFonts w:ascii="Times New Roman" w:hAnsi="Times New Roman" w:cs="Times New Roman"/>
          <w:sz w:val="20"/>
          <w:szCs w:val="20"/>
        </w:rPr>
      </w:pPr>
      <w:ins w:id="282" w:author="ZTE-Offline110" w:date="2021-02-05T16:15:00Z">
        <w:r w:rsidRPr="00CF1E9C">
          <w:rPr>
            <w:rFonts w:ascii="Times New Roman" w:hAnsi="Times New Roman" w:cs="Times New Roman"/>
            <w:sz w:val="20"/>
            <w:szCs w:val="20"/>
            <w:lang w:val="en-US"/>
          </w:rPr>
          <w:t>Channel or link (RSRP/RSRQ) may change even if UE is stationary, so it may impact handover performance if UE cannot cancel RRM relaxing timely</w:t>
        </w:r>
        <w:r w:rsidRPr="003C74D3">
          <w:rPr>
            <w:rFonts w:ascii="Times New Roman" w:hAnsi="Times New Roman" w:cs="Times New Roman"/>
            <w:sz w:val="20"/>
            <w:szCs w:val="20"/>
          </w:rPr>
          <w:t>.</w:t>
        </w:r>
      </w:ins>
    </w:p>
    <w:p w14:paraId="1F07FBD6" w14:textId="77777777" w:rsidR="008952F9" w:rsidRPr="001A2A70" w:rsidRDefault="008952F9" w:rsidP="008952F9">
      <w:pPr>
        <w:pStyle w:val="a9"/>
        <w:numPr>
          <w:ilvl w:val="0"/>
          <w:numId w:val="29"/>
        </w:numPr>
        <w:spacing w:line="240" w:lineRule="auto"/>
        <w:ind w:left="284" w:hanging="284"/>
        <w:rPr>
          <w:ins w:id="283" w:author="ZTE-Offline110" w:date="2021-02-05T16:15:00Z"/>
          <w:sz w:val="20"/>
          <w:szCs w:val="20"/>
        </w:rPr>
      </w:pPr>
      <w:ins w:id="284" w:author="ZTE-Offline110" w:date="2021-02-05T16:15:00Z">
        <w:r>
          <w:rPr>
            <w:b/>
            <w:sz w:val="20"/>
            <w:szCs w:val="20"/>
          </w:rPr>
          <w:t>Solution</w:t>
        </w:r>
        <w:r w:rsidRPr="001A2A70">
          <w:rPr>
            <w:b/>
            <w:sz w:val="20"/>
            <w:szCs w:val="20"/>
          </w:rPr>
          <w:t xml:space="preserve"> </w:t>
        </w:r>
        <w:r>
          <w:rPr>
            <w:b/>
            <w:sz w:val="20"/>
            <w:szCs w:val="20"/>
          </w:rPr>
          <w:t>2</w:t>
        </w:r>
        <w:r w:rsidRPr="001A2A70">
          <w:rPr>
            <w:b/>
            <w:sz w:val="20"/>
            <w:szCs w:val="20"/>
          </w:rPr>
          <w:t>:</w:t>
        </w:r>
        <w:r w:rsidRPr="001A2A70">
          <w:rPr>
            <w:sz w:val="20"/>
            <w:szCs w:val="20"/>
          </w:rPr>
          <w:t xml:space="preserve"> </w:t>
        </w:r>
        <w:r w:rsidRPr="00876ABE">
          <w:rPr>
            <w:sz w:val="20"/>
            <w:szCs w:val="20"/>
            <w:lang w:val="en-US"/>
          </w:rPr>
          <w:t xml:space="preserve">Network provides (e.g. low mobility, not-at-cell-edge) evaluation parameters </w:t>
        </w:r>
        <w:r>
          <w:rPr>
            <w:sz w:val="20"/>
            <w:szCs w:val="20"/>
            <w:lang w:val="en-US"/>
          </w:rPr>
          <w:t>to UE via dedicated signalling.</w:t>
        </w:r>
      </w:ins>
    </w:p>
    <w:p w14:paraId="10550CA6" w14:textId="77777777" w:rsidR="008952F9" w:rsidRPr="00A752A4" w:rsidRDefault="008952F9" w:rsidP="008952F9">
      <w:pPr>
        <w:spacing w:after="0"/>
        <w:ind w:firstLine="284"/>
        <w:rPr>
          <w:ins w:id="285" w:author="ZTE-Offline110" w:date="2021-02-05T16:15:00Z"/>
        </w:rPr>
      </w:pPr>
      <w:ins w:id="286" w:author="ZTE-Offline110" w:date="2021-02-05T16:15:00Z">
        <w:r w:rsidRPr="00A752A4">
          <w:t>Pros:</w:t>
        </w:r>
      </w:ins>
    </w:p>
    <w:p w14:paraId="29D2EFDB" w14:textId="77777777" w:rsidR="008952F9" w:rsidRPr="001A37E9" w:rsidRDefault="008952F9" w:rsidP="008952F9">
      <w:pPr>
        <w:pStyle w:val="a9"/>
        <w:numPr>
          <w:ilvl w:val="0"/>
          <w:numId w:val="28"/>
        </w:numPr>
        <w:rPr>
          <w:ins w:id="287" w:author="ZTE-Offline110" w:date="2021-02-05T16:15:00Z"/>
          <w:rFonts w:ascii="Times New Roman" w:hAnsi="Times New Roman" w:cs="Times New Roman"/>
          <w:sz w:val="20"/>
          <w:szCs w:val="20"/>
          <w:lang w:val="en-US"/>
        </w:rPr>
      </w:pPr>
      <w:ins w:id="288" w:author="ZTE-Offline110" w:date="2021-02-05T16:15:00Z">
        <w:r w:rsidRPr="001A37E9">
          <w:rPr>
            <w:rFonts w:ascii="Times New Roman" w:hAnsi="Times New Roman" w:cs="Times New Roman"/>
            <w:sz w:val="20"/>
            <w:szCs w:val="20"/>
            <w:lang w:val="en-US"/>
          </w:rPr>
          <w:t>Reusing Rel-16 mechanism in Connected UEs, maximize the commonality with idle/inactive UEs;</w:t>
        </w:r>
      </w:ins>
    </w:p>
    <w:p w14:paraId="1C487D34" w14:textId="77777777" w:rsidR="008952F9" w:rsidRPr="00CF1E9C" w:rsidRDefault="008952F9" w:rsidP="008952F9">
      <w:pPr>
        <w:pStyle w:val="a9"/>
        <w:numPr>
          <w:ilvl w:val="0"/>
          <w:numId w:val="28"/>
        </w:numPr>
        <w:rPr>
          <w:ins w:id="289" w:author="ZTE-Offline110" w:date="2021-02-05T16:15:00Z"/>
          <w:rFonts w:ascii="Times New Roman" w:hAnsi="Times New Roman" w:cs="Times New Roman"/>
          <w:sz w:val="20"/>
          <w:szCs w:val="20"/>
        </w:rPr>
      </w:pPr>
      <w:ins w:id="290" w:author="ZTE-Offline110" w:date="2021-02-05T16:15:00Z">
        <w:r w:rsidRPr="00CF1E9C">
          <w:rPr>
            <w:rFonts w:ascii="Times New Roman" w:hAnsi="Times New Roman" w:cs="Times New Roman"/>
            <w:sz w:val="20"/>
            <w:szCs w:val="20"/>
            <w:lang w:val="en-US"/>
          </w:rPr>
          <w:t>Network can set evaluation parameters to UE, so it is more reliable and impacts on performance can be reduced</w:t>
        </w:r>
        <w:r w:rsidRPr="00CF1E9C">
          <w:rPr>
            <w:rFonts w:ascii="Times New Roman" w:hAnsi="Times New Roman" w:cs="Times New Roman"/>
            <w:sz w:val="20"/>
            <w:szCs w:val="20"/>
          </w:rPr>
          <w:t>.</w:t>
        </w:r>
      </w:ins>
    </w:p>
    <w:p w14:paraId="23F7E2CC" w14:textId="77777777" w:rsidR="008952F9" w:rsidRPr="00A752A4" w:rsidRDefault="008952F9" w:rsidP="008952F9">
      <w:pPr>
        <w:spacing w:after="0"/>
        <w:ind w:firstLine="284"/>
        <w:rPr>
          <w:ins w:id="291" w:author="ZTE-Offline110" w:date="2021-02-05T16:15:00Z"/>
        </w:rPr>
      </w:pPr>
      <w:ins w:id="292" w:author="ZTE-Offline110" w:date="2021-02-05T16:15:00Z">
        <w:r w:rsidRPr="00A752A4">
          <w:t>Cons:</w:t>
        </w:r>
      </w:ins>
    </w:p>
    <w:p w14:paraId="77C47AB5" w14:textId="77777777" w:rsidR="008952F9" w:rsidRPr="001A37E9" w:rsidRDefault="008952F9" w:rsidP="008952F9">
      <w:pPr>
        <w:pStyle w:val="a9"/>
        <w:numPr>
          <w:ilvl w:val="0"/>
          <w:numId w:val="28"/>
        </w:numPr>
        <w:rPr>
          <w:ins w:id="293" w:author="ZTE-Offline110" w:date="2021-02-05T16:15:00Z"/>
          <w:rFonts w:ascii="Times New Roman" w:hAnsi="Times New Roman" w:cs="Times New Roman"/>
          <w:sz w:val="20"/>
          <w:szCs w:val="20"/>
          <w:lang w:val="en-US"/>
        </w:rPr>
      </w:pPr>
      <w:ins w:id="294" w:author="ZTE-Offline110" w:date="2021-02-05T16:15:00Z">
        <w:r w:rsidRPr="001A37E9">
          <w:rPr>
            <w:rFonts w:ascii="Times New Roman" w:hAnsi="Times New Roman" w:cs="Times New Roman"/>
            <w:sz w:val="20"/>
            <w:szCs w:val="20"/>
            <w:lang w:val="en-US"/>
          </w:rPr>
          <w:t>Network needs to configure UE with addition</w:t>
        </w:r>
        <w:r w:rsidRPr="00CF1E9C">
          <w:rPr>
            <w:rFonts w:ascii="Times New Roman" w:hAnsi="Times New Roman" w:cs="Times New Roman"/>
            <w:sz w:val="20"/>
            <w:szCs w:val="20"/>
            <w:lang w:val="en-US"/>
          </w:rPr>
          <w:t>al parameters for RRC_CONNECTED</w:t>
        </w:r>
        <w:r>
          <w:rPr>
            <w:rFonts w:ascii="Times New Roman" w:hAnsi="Times New Roman" w:cs="Times New Roman"/>
            <w:sz w:val="20"/>
            <w:szCs w:val="20"/>
            <w:lang w:val="en-US"/>
          </w:rPr>
          <w:t>;</w:t>
        </w:r>
      </w:ins>
    </w:p>
    <w:p w14:paraId="47A46059" w14:textId="77777777" w:rsidR="008952F9" w:rsidRPr="001A37E9" w:rsidRDefault="008952F9" w:rsidP="008952F9">
      <w:pPr>
        <w:pStyle w:val="a9"/>
        <w:numPr>
          <w:ilvl w:val="0"/>
          <w:numId w:val="28"/>
        </w:numPr>
        <w:ind w:left="714" w:hanging="357"/>
        <w:contextualSpacing w:val="0"/>
        <w:rPr>
          <w:ins w:id="295" w:author="ZTE-Offline110" w:date="2021-02-05T16:15:00Z"/>
          <w:rFonts w:ascii="Times New Roman" w:hAnsi="Times New Roman" w:cs="Times New Roman"/>
          <w:sz w:val="20"/>
          <w:szCs w:val="20"/>
          <w:lang w:val="en-US"/>
        </w:rPr>
      </w:pPr>
      <w:ins w:id="296" w:author="ZTE-Offline110" w:date="2021-02-05T16:15:00Z">
        <w:r>
          <w:rPr>
            <w:rFonts w:ascii="Times New Roman" w:hAnsi="Times New Roman" w:cs="Times New Roman"/>
            <w:sz w:val="20"/>
            <w:szCs w:val="20"/>
            <w:lang w:val="en-US"/>
          </w:rPr>
          <w:t>The mobility status is determined by UE based on evaluation of serving cell measurements. So from network perspective, (compared to other solutions) network does not know whether the UE is relaxing RRM measurements or not.</w:t>
        </w:r>
      </w:ins>
    </w:p>
    <w:p w14:paraId="08111412" w14:textId="77777777" w:rsidR="008952F9" w:rsidRPr="001A2A70" w:rsidRDefault="008952F9" w:rsidP="008952F9">
      <w:pPr>
        <w:pStyle w:val="a9"/>
        <w:numPr>
          <w:ilvl w:val="0"/>
          <w:numId w:val="29"/>
        </w:numPr>
        <w:spacing w:line="240" w:lineRule="auto"/>
        <w:ind w:left="284" w:hanging="284"/>
        <w:rPr>
          <w:ins w:id="297" w:author="ZTE-Offline110" w:date="2021-02-05T16:15:00Z"/>
          <w:sz w:val="20"/>
          <w:szCs w:val="20"/>
        </w:rPr>
      </w:pPr>
      <w:ins w:id="298" w:author="ZTE-Offline110" w:date="2021-02-05T16:15:00Z">
        <w:r>
          <w:rPr>
            <w:b/>
            <w:sz w:val="20"/>
            <w:szCs w:val="20"/>
          </w:rPr>
          <w:t>Solution</w:t>
        </w:r>
        <w:r w:rsidRPr="001A2A70">
          <w:rPr>
            <w:b/>
            <w:sz w:val="20"/>
            <w:szCs w:val="20"/>
          </w:rPr>
          <w:t xml:space="preserve"> </w:t>
        </w:r>
        <w:r>
          <w:rPr>
            <w:b/>
            <w:sz w:val="20"/>
            <w:szCs w:val="20"/>
          </w:rPr>
          <w:t>3</w:t>
        </w:r>
        <w:r w:rsidRPr="001A2A70">
          <w:rPr>
            <w:b/>
            <w:sz w:val="20"/>
            <w:szCs w:val="20"/>
          </w:rPr>
          <w:t>:</w:t>
        </w:r>
        <w:r w:rsidRPr="001A2A70">
          <w:rPr>
            <w:sz w:val="20"/>
            <w:szCs w:val="20"/>
          </w:rPr>
          <w:t xml:space="preserve"> </w:t>
        </w:r>
        <w:r w:rsidRPr="00CF1E9C">
          <w:rPr>
            <w:sz w:val="20"/>
            <w:szCs w:val="20"/>
            <w:lang w:val="en-US"/>
          </w:rPr>
          <w:t>AMF sends “stationary” indication to gNB (based on UE subscription)</w:t>
        </w:r>
        <w:r>
          <w:rPr>
            <w:sz w:val="20"/>
            <w:szCs w:val="20"/>
          </w:rPr>
          <w:t xml:space="preserve">. </w:t>
        </w:r>
      </w:ins>
    </w:p>
    <w:p w14:paraId="123BB2EF" w14:textId="77777777" w:rsidR="008952F9" w:rsidRPr="00A752A4" w:rsidRDefault="008952F9" w:rsidP="008952F9">
      <w:pPr>
        <w:spacing w:after="0"/>
        <w:ind w:firstLine="284"/>
        <w:rPr>
          <w:ins w:id="299" w:author="ZTE-Offline110" w:date="2021-02-05T16:15:00Z"/>
        </w:rPr>
      </w:pPr>
      <w:ins w:id="300" w:author="ZTE-Offline110" w:date="2021-02-05T16:15:00Z">
        <w:r w:rsidRPr="00A752A4">
          <w:t>Pros:</w:t>
        </w:r>
      </w:ins>
    </w:p>
    <w:p w14:paraId="174C3DBD" w14:textId="77777777" w:rsidR="008952F9" w:rsidRPr="001A37E9" w:rsidRDefault="008952F9" w:rsidP="008952F9">
      <w:pPr>
        <w:pStyle w:val="a9"/>
        <w:numPr>
          <w:ilvl w:val="0"/>
          <w:numId w:val="28"/>
        </w:numPr>
        <w:rPr>
          <w:ins w:id="301" w:author="ZTE-Offline110" w:date="2021-02-05T16:15:00Z"/>
          <w:rFonts w:ascii="Times New Roman" w:hAnsi="Times New Roman" w:cs="Times New Roman"/>
          <w:sz w:val="20"/>
          <w:szCs w:val="20"/>
          <w:lang w:val="en-US"/>
        </w:rPr>
      </w:pPr>
      <w:ins w:id="302" w:author="ZTE-Offline110" w:date="2021-02-05T16:15:00Z">
        <w:r w:rsidRPr="001A37E9">
          <w:rPr>
            <w:rFonts w:ascii="Times New Roman" w:hAnsi="Times New Roman" w:cs="Times New Roman"/>
            <w:sz w:val="20"/>
            <w:szCs w:val="20"/>
            <w:lang w:val="en-US"/>
          </w:rPr>
          <w:t xml:space="preserve">The information is derived from UE subscription information, such fixed-location UE will not move, so performance impact can be minimized. </w:t>
        </w:r>
      </w:ins>
    </w:p>
    <w:p w14:paraId="62E93700" w14:textId="77777777" w:rsidR="008952F9" w:rsidRPr="001A37E9" w:rsidRDefault="008952F9" w:rsidP="008952F9">
      <w:pPr>
        <w:pStyle w:val="a9"/>
        <w:numPr>
          <w:ilvl w:val="0"/>
          <w:numId w:val="28"/>
        </w:numPr>
        <w:rPr>
          <w:ins w:id="303" w:author="ZTE-Offline110" w:date="2021-02-05T16:15:00Z"/>
          <w:rFonts w:ascii="Times New Roman" w:hAnsi="Times New Roman" w:cs="Times New Roman"/>
          <w:sz w:val="20"/>
          <w:szCs w:val="20"/>
          <w:lang w:val="en-US"/>
        </w:rPr>
      </w:pPr>
      <w:ins w:id="304" w:author="ZTE-Offline110" w:date="2021-02-05T16:15:00Z">
        <w:r w:rsidRPr="001A37E9">
          <w:rPr>
            <w:rFonts w:ascii="Times New Roman" w:hAnsi="Times New Roman" w:cs="Times New Roman"/>
            <w:sz w:val="20"/>
            <w:szCs w:val="20"/>
            <w:lang w:val="en-US"/>
          </w:rPr>
          <w:t>It is useful in potentially reducing the amount of measurements, and can enable network to configure more power-efficient RRM in RRC_CONNECTED</w:t>
        </w:r>
        <w:r>
          <w:rPr>
            <w:rFonts w:ascii="Times New Roman" w:hAnsi="Times New Roman" w:cs="Times New Roman"/>
            <w:sz w:val="20"/>
            <w:szCs w:val="20"/>
            <w:lang w:val="en-US"/>
          </w:rPr>
          <w:t>.</w:t>
        </w:r>
      </w:ins>
    </w:p>
    <w:p w14:paraId="27EFF5CF" w14:textId="77777777" w:rsidR="008952F9" w:rsidRPr="00A752A4" w:rsidRDefault="008952F9" w:rsidP="008952F9">
      <w:pPr>
        <w:spacing w:after="0"/>
        <w:ind w:firstLine="284"/>
        <w:rPr>
          <w:ins w:id="305" w:author="ZTE-Offline110" w:date="2021-02-05T16:15:00Z"/>
        </w:rPr>
      </w:pPr>
      <w:ins w:id="306" w:author="ZTE-Offline110" w:date="2021-02-05T16:15:00Z">
        <w:r>
          <w:t>C</w:t>
        </w:r>
        <w:r w:rsidRPr="00A752A4">
          <w:t>o</w:t>
        </w:r>
        <w:r>
          <w:t>n</w:t>
        </w:r>
        <w:r w:rsidRPr="00A752A4">
          <w:t>s:</w:t>
        </w:r>
      </w:ins>
    </w:p>
    <w:p w14:paraId="3BB5D4E0" w14:textId="77777777" w:rsidR="008952F9" w:rsidRPr="001A37E9" w:rsidRDefault="008952F9" w:rsidP="008952F9">
      <w:pPr>
        <w:pStyle w:val="a9"/>
        <w:numPr>
          <w:ilvl w:val="0"/>
          <w:numId w:val="28"/>
        </w:numPr>
        <w:rPr>
          <w:ins w:id="307" w:author="ZTE-Offline110" w:date="2021-02-05T16:15:00Z"/>
          <w:rFonts w:ascii="Times New Roman" w:hAnsi="Times New Roman" w:cs="Times New Roman"/>
          <w:sz w:val="20"/>
          <w:szCs w:val="20"/>
          <w:lang w:val="en-US"/>
        </w:rPr>
      </w:pPr>
      <w:ins w:id="308" w:author="ZTE-Offline110" w:date="2021-02-05T16:15:00Z">
        <w:r w:rsidRPr="001A37E9">
          <w:rPr>
            <w:rFonts w:ascii="Times New Roman" w:hAnsi="Times New Roman" w:cs="Times New Roman"/>
            <w:sz w:val="20"/>
            <w:szCs w:val="20"/>
            <w:lang w:val="en-US"/>
          </w:rPr>
          <w:t xml:space="preserve">Only applicable to limited scenarios, e.g. fixed-location devices.  </w:t>
        </w:r>
      </w:ins>
    </w:p>
    <w:p w14:paraId="49B46493" w14:textId="77777777" w:rsidR="008952F9" w:rsidRPr="001A37E9" w:rsidRDefault="008952F9" w:rsidP="008952F9">
      <w:pPr>
        <w:pStyle w:val="a9"/>
        <w:numPr>
          <w:ilvl w:val="0"/>
          <w:numId w:val="28"/>
        </w:numPr>
        <w:ind w:left="714" w:hanging="357"/>
        <w:contextualSpacing w:val="0"/>
        <w:rPr>
          <w:ins w:id="309" w:author="ZTE-Offline110" w:date="2021-02-05T16:15:00Z"/>
          <w:rFonts w:ascii="Times New Roman" w:hAnsi="Times New Roman" w:cs="Times New Roman"/>
          <w:sz w:val="20"/>
          <w:szCs w:val="20"/>
          <w:lang w:val="en-US"/>
        </w:rPr>
      </w:pPr>
      <w:ins w:id="310" w:author="ZTE-Offline110" w:date="2021-02-05T16:15:00Z">
        <w:r w:rsidRPr="001A37E9">
          <w:rPr>
            <w:rFonts w:ascii="Times New Roman" w:hAnsi="Times New Roman" w:cs="Times New Roman"/>
            <w:sz w:val="20"/>
            <w:szCs w:val="20"/>
            <w:lang w:val="en-US"/>
          </w:rPr>
          <w:t xml:space="preserve">Channel or link (RSRP/RSRQ) may change even if UE is stationary, so it may impact handover performance if UE cannot cancel RRM relaxing timely. </w:t>
        </w:r>
      </w:ins>
    </w:p>
    <w:p w14:paraId="28833505" w14:textId="77777777" w:rsidR="008952F9" w:rsidRPr="00CF1E9C" w:rsidRDefault="008952F9" w:rsidP="008952F9">
      <w:pPr>
        <w:pStyle w:val="a9"/>
        <w:numPr>
          <w:ilvl w:val="0"/>
          <w:numId w:val="29"/>
        </w:numPr>
        <w:spacing w:line="240" w:lineRule="auto"/>
        <w:ind w:left="284" w:hanging="284"/>
        <w:rPr>
          <w:ins w:id="311" w:author="ZTE-Offline110" w:date="2021-02-05T16:15:00Z"/>
          <w:sz w:val="20"/>
          <w:szCs w:val="20"/>
        </w:rPr>
      </w:pPr>
      <w:ins w:id="312" w:author="ZTE-Offline110" w:date="2021-02-05T16:15:00Z">
        <w:r>
          <w:rPr>
            <w:b/>
            <w:sz w:val="20"/>
            <w:szCs w:val="20"/>
          </w:rPr>
          <w:t>Solution</w:t>
        </w:r>
        <w:r w:rsidRPr="001A2A70">
          <w:rPr>
            <w:b/>
            <w:sz w:val="20"/>
            <w:szCs w:val="20"/>
          </w:rPr>
          <w:t xml:space="preserve"> </w:t>
        </w:r>
        <w:r>
          <w:rPr>
            <w:b/>
            <w:sz w:val="20"/>
            <w:szCs w:val="20"/>
          </w:rPr>
          <w:t>4</w:t>
        </w:r>
        <w:r w:rsidRPr="001A2A70">
          <w:rPr>
            <w:b/>
            <w:sz w:val="20"/>
            <w:szCs w:val="20"/>
          </w:rPr>
          <w:t>:</w:t>
        </w:r>
        <w:r w:rsidRPr="001A2A70">
          <w:rPr>
            <w:sz w:val="20"/>
            <w:szCs w:val="20"/>
          </w:rPr>
          <w:t xml:space="preserve"> </w:t>
        </w:r>
        <w:r w:rsidRPr="001A37E9">
          <w:rPr>
            <w:sz w:val="20"/>
            <w:szCs w:val="20"/>
            <w:lang w:val="en-US"/>
          </w:rPr>
          <w:t>UE reports “stationary” in UE Assistance Information to network</w:t>
        </w:r>
        <w:r w:rsidRPr="00CF1E9C">
          <w:rPr>
            <w:sz w:val="20"/>
            <w:szCs w:val="20"/>
          </w:rPr>
          <w:t>.</w:t>
        </w:r>
        <w:r>
          <w:rPr>
            <w:sz w:val="20"/>
            <w:szCs w:val="20"/>
          </w:rPr>
          <w:t xml:space="preserve"> How the mobility status is determined, e.g. left up to UE implementation or based on measurements or location information, should be studied further in normative phase. </w:t>
        </w:r>
      </w:ins>
    </w:p>
    <w:p w14:paraId="4C95BD95" w14:textId="77777777" w:rsidR="008952F9" w:rsidRPr="00A752A4" w:rsidRDefault="008952F9" w:rsidP="008952F9">
      <w:pPr>
        <w:spacing w:after="0"/>
        <w:ind w:firstLine="284"/>
        <w:rPr>
          <w:ins w:id="313" w:author="ZTE-Offline110" w:date="2021-02-05T16:15:00Z"/>
        </w:rPr>
      </w:pPr>
      <w:ins w:id="314" w:author="ZTE-Offline110" w:date="2021-02-05T16:15:00Z">
        <w:r w:rsidRPr="00A752A4">
          <w:t>Pros:</w:t>
        </w:r>
      </w:ins>
    </w:p>
    <w:p w14:paraId="2796E2E2" w14:textId="77777777" w:rsidR="008952F9" w:rsidRPr="003C74D3" w:rsidRDefault="008952F9" w:rsidP="008952F9">
      <w:pPr>
        <w:pStyle w:val="a9"/>
        <w:numPr>
          <w:ilvl w:val="0"/>
          <w:numId w:val="28"/>
        </w:numPr>
        <w:rPr>
          <w:ins w:id="315" w:author="ZTE-Offline110" w:date="2021-02-05T16:15:00Z"/>
          <w:rFonts w:ascii="Times New Roman" w:hAnsi="Times New Roman" w:cs="Times New Roman"/>
          <w:sz w:val="20"/>
          <w:szCs w:val="20"/>
        </w:rPr>
      </w:pPr>
      <w:ins w:id="316" w:author="ZTE-Offline110" w:date="2021-02-05T16:15:00Z">
        <w:r w:rsidRPr="004B0FA9">
          <w:rPr>
            <w:rFonts w:ascii="Times New Roman" w:hAnsi="Times New Roman" w:cs="Times New Roman"/>
            <w:sz w:val="20"/>
            <w:szCs w:val="20"/>
          </w:rPr>
          <w:t>Allows UE to report to network if it is temporarily stationary, so network can change its RRM configuration timely</w:t>
        </w:r>
        <w:r w:rsidRPr="003C74D3">
          <w:rPr>
            <w:rFonts w:ascii="Times New Roman" w:hAnsi="Times New Roman" w:cs="Times New Roman"/>
            <w:sz w:val="20"/>
            <w:szCs w:val="20"/>
          </w:rPr>
          <w:t>.</w:t>
        </w:r>
      </w:ins>
    </w:p>
    <w:p w14:paraId="628AC533" w14:textId="77777777" w:rsidR="008952F9" w:rsidRPr="00A752A4" w:rsidRDefault="008952F9" w:rsidP="008952F9">
      <w:pPr>
        <w:spacing w:after="0"/>
        <w:ind w:firstLine="284"/>
        <w:rPr>
          <w:ins w:id="317" w:author="ZTE-Offline110" w:date="2021-02-05T16:15:00Z"/>
        </w:rPr>
      </w:pPr>
      <w:ins w:id="318" w:author="ZTE-Offline110" w:date="2021-02-05T16:15:00Z">
        <w:r w:rsidRPr="00A752A4">
          <w:t>Cons:</w:t>
        </w:r>
      </w:ins>
    </w:p>
    <w:p w14:paraId="00BC3236" w14:textId="77777777" w:rsidR="008952F9" w:rsidRPr="003C74D3" w:rsidRDefault="008952F9" w:rsidP="008952F9">
      <w:pPr>
        <w:pStyle w:val="a9"/>
        <w:numPr>
          <w:ilvl w:val="0"/>
          <w:numId w:val="28"/>
        </w:numPr>
        <w:ind w:left="714" w:hanging="357"/>
        <w:contextualSpacing w:val="0"/>
        <w:rPr>
          <w:ins w:id="319" w:author="ZTE-Offline110" w:date="2021-02-05T16:15:00Z"/>
          <w:rFonts w:ascii="Times New Roman" w:hAnsi="Times New Roman" w:cs="Times New Roman"/>
          <w:sz w:val="20"/>
          <w:szCs w:val="20"/>
        </w:rPr>
      </w:pPr>
      <w:ins w:id="320" w:author="ZTE-Offline110" w:date="2021-02-05T16:15:00Z">
        <w:r w:rsidRPr="004B0FA9">
          <w:rPr>
            <w:rFonts w:ascii="Times New Roman" w:hAnsi="Times New Roman" w:cs="Times New Roman"/>
            <w:sz w:val="20"/>
            <w:szCs w:val="20"/>
            <w:lang w:val="en-US"/>
          </w:rPr>
          <w:t>Channel or link (RSRP/RSRQ) may change even if UE is purely stationary, so it may impact handover performance if UE</w:t>
        </w:r>
        <w:r>
          <w:rPr>
            <w:rFonts w:ascii="Times New Roman" w:hAnsi="Times New Roman" w:cs="Times New Roman"/>
            <w:sz w:val="20"/>
            <w:szCs w:val="20"/>
            <w:lang w:val="en-US"/>
          </w:rPr>
          <w:t xml:space="preserve"> is located at cell edge and</w:t>
        </w:r>
        <w:r w:rsidRPr="004B0FA9">
          <w:rPr>
            <w:rFonts w:ascii="Times New Roman" w:hAnsi="Times New Roman" w:cs="Times New Roman"/>
            <w:sz w:val="20"/>
            <w:szCs w:val="20"/>
            <w:lang w:val="en-US"/>
          </w:rPr>
          <w:t xml:space="preserve"> cannot cancel RRM relaxing timely</w:t>
        </w:r>
        <w:r w:rsidRPr="003C74D3">
          <w:rPr>
            <w:rFonts w:ascii="Times New Roman" w:hAnsi="Times New Roman" w:cs="Times New Roman"/>
            <w:sz w:val="20"/>
            <w:szCs w:val="20"/>
          </w:rPr>
          <w:t>.</w:t>
        </w:r>
      </w:ins>
    </w:p>
    <w:p w14:paraId="4EDEFEAF" w14:textId="77777777" w:rsidR="008952F9" w:rsidRPr="00CF1E9C" w:rsidRDefault="008952F9" w:rsidP="008952F9">
      <w:pPr>
        <w:pStyle w:val="a9"/>
        <w:numPr>
          <w:ilvl w:val="0"/>
          <w:numId w:val="29"/>
        </w:numPr>
        <w:spacing w:line="240" w:lineRule="auto"/>
        <w:ind w:left="284" w:hanging="284"/>
        <w:rPr>
          <w:ins w:id="321" w:author="ZTE-Offline110" w:date="2021-02-05T16:15:00Z"/>
          <w:sz w:val="20"/>
          <w:szCs w:val="20"/>
        </w:rPr>
      </w:pPr>
      <w:ins w:id="322" w:author="ZTE-Offline110" w:date="2021-02-05T16:15:00Z">
        <w:r>
          <w:rPr>
            <w:b/>
            <w:sz w:val="20"/>
            <w:szCs w:val="20"/>
          </w:rPr>
          <w:t>Solution</w:t>
        </w:r>
        <w:r w:rsidRPr="001A2A70">
          <w:rPr>
            <w:b/>
            <w:sz w:val="20"/>
            <w:szCs w:val="20"/>
          </w:rPr>
          <w:t xml:space="preserve"> </w:t>
        </w:r>
        <w:r>
          <w:rPr>
            <w:b/>
            <w:sz w:val="20"/>
            <w:szCs w:val="20"/>
          </w:rPr>
          <w:t>5</w:t>
        </w:r>
        <w:r w:rsidRPr="001A2A70">
          <w:rPr>
            <w:b/>
            <w:sz w:val="20"/>
            <w:szCs w:val="20"/>
          </w:rPr>
          <w:t>:</w:t>
        </w:r>
        <w:r w:rsidRPr="001A2A70">
          <w:rPr>
            <w:sz w:val="20"/>
            <w:szCs w:val="20"/>
          </w:rPr>
          <w:t xml:space="preserve"> </w:t>
        </w:r>
        <w:r>
          <w:rPr>
            <w:sz w:val="20"/>
            <w:szCs w:val="20"/>
            <w:lang w:val="en-US"/>
          </w:rPr>
          <w:t>Network enables measurement relaxation based on UE’s measurement report</w:t>
        </w:r>
        <w:r w:rsidRPr="00CF1E9C">
          <w:rPr>
            <w:sz w:val="20"/>
            <w:szCs w:val="20"/>
          </w:rPr>
          <w:t>.</w:t>
        </w:r>
      </w:ins>
    </w:p>
    <w:p w14:paraId="5BDD5AD6" w14:textId="77777777" w:rsidR="008952F9" w:rsidRPr="00A752A4" w:rsidRDefault="008952F9" w:rsidP="008952F9">
      <w:pPr>
        <w:spacing w:after="0"/>
        <w:ind w:firstLine="284"/>
        <w:rPr>
          <w:ins w:id="323" w:author="ZTE-Offline110" w:date="2021-02-05T16:15:00Z"/>
        </w:rPr>
      </w:pPr>
      <w:ins w:id="324" w:author="ZTE-Offline110" w:date="2021-02-05T16:15:00Z">
        <w:r w:rsidRPr="00A752A4">
          <w:t>Pros:</w:t>
        </w:r>
      </w:ins>
    </w:p>
    <w:p w14:paraId="55F2B22F" w14:textId="77777777" w:rsidR="008952F9" w:rsidRDefault="008952F9" w:rsidP="008952F9">
      <w:pPr>
        <w:pStyle w:val="a9"/>
        <w:numPr>
          <w:ilvl w:val="0"/>
          <w:numId w:val="28"/>
        </w:numPr>
        <w:rPr>
          <w:ins w:id="325" w:author="ZTE-Offline110" w:date="2021-02-05T16:15:00Z"/>
          <w:rFonts w:ascii="Times New Roman" w:hAnsi="Times New Roman" w:cs="Times New Roman"/>
          <w:sz w:val="20"/>
          <w:szCs w:val="20"/>
        </w:rPr>
      </w:pPr>
      <w:ins w:id="326" w:author="ZTE-Offline110" w:date="2021-02-05T16:15:00Z">
        <w:r>
          <w:rPr>
            <w:rFonts w:ascii="Times New Roman" w:hAnsi="Times New Roman" w:cs="Times New Roman"/>
            <w:sz w:val="20"/>
            <w:szCs w:val="20"/>
          </w:rPr>
          <w:t>It keeps the control fully on network side</w:t>
        </w:r>
        <w:r w:rsidRPr="003C74D3">
          <w:rPr>
            <w:rFonts w:ascii="Times New Roman" w:hAnsi="Times New Roman" w:cs="Times New Roman"/>
            <w:sz w:val="20"/>
            <w:szCs w:val="20"/>
          </w:rPr>
          <w:t>.</w:t>
        </w:r>
      </w:ins>
    </w:p>
    <w:p w14:paraId="5AAAAB3C" w14:textId="77777777" w:rsidR="008952F9" w:rsidRPr="003C74D3" w:rsidRDefault="008952F9" w:rsidP="008952F9">
      <w:pPr>
        <w:pStyle w:val="a9"/>
        <w:numPr>
          <w:ilvl w:val="0"/>
          <w:numId w:val="28"/>
        </w:numPr>
        <w:rPr>
          <w:ins w:id="327" w:author="ZTE-Offline110" w:date="2021-02-05T16:15:00Z"/>
          <w:rFonts w:ascii="Times New Roman" w:hAnsi="Times New Roman" w:cs="Times New Roman"/>
          <w:sz w:val="20"/>
          <w:szCs w:val="20"/>
        </w:rPr>
      </w:pPr>
      <w:ins w:id="328" w:author="ZTE-Offline110" w:date="2021-02-05T16:15:00Z">
        <w:r>
          <w:rPr>
            <w:rFonts w:ascii="Times New Roman" w:hAnsi="Times New Roman" w:cs="Times New Roman"/>
            <w:sz w:val="20"/>
            <w:szCs w:val="20"/>
          </w:rPr>
          <w:t xml:space="preserve">UE measurement report can be based on existing UE measurement report mechanism. </w:t>
        </w:r>
      </w:ins>
    </w:p>
    <w:p w14:paraId="607807CB" w14:textId="77777777" w:rsidR="008952F9" w:rsidRPr="00A752A4" w:rsidRDefault="008952F9" w:rsidP="008952F9">
      <w:pPr>
        <w:spacing w:after="0"/>
        <w:ind w:firstLine="284"/>
        <w:rPr>
          <w:ins w:id="329" w:author="ZTE-Offline110" w:date="2021-02-05T16:15:00Z"/>
        </w:rPr>
      </w:pPr>
      <w:ins w:id="330" w:author="ZTE-Offline110" w:date="2021-02-05T16:15:00Z">
        <w:r w:rsidRPr="00A752A4">
          <w:lastRenderedPageBreak/>
          <w:t>Cons:</w:t>
        </w:r>
      </w:ins>
    </w:p>
    <w:p w14:paraId="77CFDF45" w14:textId="77777777" w:rsidR="008952F9" w:rsidRPr="003C74D3" w:rsidRDefault="008952F9" w:rsidP="008952F9">
      <w:pPr>
        <w:pStyle w:val="a9"/>
        <w:numPr>
          <w:ilvl w:val="0"/>
          <w:numId w:val="28"/>
        </w:numPr>
        <w:rPr>
          <w:ins w:id="331" w:author="ZTE-Offline110" w:date="2021-02-05T16:15:00Z"/>
          <w:rFonts w:ascii="Times New Roman" w:hAnsi="Times New Roman" w:cs="Times New Roman"/>
          <w:sz w:val="20"/>
          <w:szCs w:val="20"/>
        </w:rPr>
      </w:pPr>
      <w:ins w:id="332" w:author="ZTE-Offline110" w:date="2021-02-05T16:15:00Z">
        <w:r>
          <w:rPr>
            <w:rFonts w:ascii="Times New Roman" w:hAnsi="Times New Roman" w:cs="Times New Roman"/>
            <w:sz w:val="20"/>
            <w:szCs w:val="20"/>
          </w:rPr>
          <w:t>It relies on UE measurement reporting</w:t>
        </w:r>
        <w:r w:rsidRPr="003C74D3">
          <w:rPr>
            <w:rFonts w:ascii="Times New Roman" w:hAnsi="Times New Roman" w:cs="Times New Roman"/>
            <w:sz w:val="20"/>
            <w:szCs w:val="20"/>
          </w:rPr>
          <w:t>.</w:t>
        </w:r>
      </w:ins>
    </w:p>
    <w:p w14:paraId="7CB542D0" w14:textId="77777777" w:rsidR="008952F9" w:rsidRPr="001A2A70" w:rsidRDefault="008952F9" w:rsidP="008952F9">
      <w:pPr>
        <w:rPr>
          <w:ins w:id="333" w:author="ZTE-Offline110" w:date="2021-02-05T16:15:00Z"/>
        </w:rPr>
      </w:pPr>
      <w:ins w:id="334" w:author="ZTE-Offline110" w:date="2021-02-05T16:15:00Z">
        <w:r>
          <w:t>For neighbour cell RRM relaxation methods for RedCap UEs in RRC_CONNECTED, the exact mechanism, if any, will be decided by RAN4. But from RAN2’s perspective, other solution are not precluded (e.g. network does not configure measurements for mobility purpose, UE only performs measurement on single RS type).</w:t>
        </w:r>
      </w:ins>
    </w:p>
    <w:p w14:paraId="7C635939" w14:textId="77777777" w:rsidR="00176863" w:rsidRPr="00365BED" w:rsidRDefault="00176863" w:rsidP="00A85A89"/>
    <w:p w14:paraId="4ACB7A97" w14:textId="77777777" w:rsidR="00A85A89" w:rsidRDefault="00A85A89" w:rsidP="00A85A89">
      <w:pPr>
        <w:pStyle w:val="30"/>
      </w:pPr>
      <w:bookmarkStart w:id="335" w:name="_Toc51768583"/>
      <w:bookmarkStart w:id="336" w:name="_Toc51771090"/>
      <w:bookmarkStart w:id="337" w:name="_Toc56764067"/>
      <w:bookmarkStart w:id="338" w:name="_Toc61591929"/>
      <w:r w:rsidRPr="009F0FB6">
        <w:t>8.4.2</w:t>
      </w:r>
      <w:r w:rsidRPr="009F0FB6">
        <w:tab/>
        <w:t>Analysis of UE power saving</w:t>
      </w:r>
      <w:bookmarkEnd w:id="335"/>
      <w:bookmarkEnd w:id="336"/>
      <w:bookmarkEnd w:id="337"/>
      <w:bookmarkEnd w:id="338"/>
    </w:p>
    <w:p w14:paraId="7B2ADFCC" w14:textId="45DC86E9" w:rsidR="00A85A89" w:rsidRDefault="00A85A89" w:rsidP="00B63299">
      <w:r>
        <w:t xml:space="preserve">Annex E.2 lists power saving results and analysis. </w:t>
      </w:r>
    </w:p>
    <w:p w14:paraId="36D8995C" w14:textId="3830800C" w:rsidR="00A85A89" w:rsidRDefault="00A85A89" w:rsidP="00B63299">
      <w:r>
        <w:t xml:space="preserve">In summary, </w:t>
      </w:r>
      <w:r w:rsidR="00E27F1D">
        <w:t>one source</w:t>
      </w:r>
      <w:r>
        <w:t xml:space="preserve">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w:t>
      </w:r>
    </w:p>
    <w:p w14:paraId="2E8028D4" w14:textId="57BD3BDA" w:rsidR="00A85A89" w:rsidRPr="00625825" w:rsidDel="008952F9" w:rsidRDefault="00A85A89" w:rsidP="00B63299">
      <w:pPr>
        <w:pStyle w:val="EditorsNote"/>
        <w:rPr>
          <w:del w:id="339" w:author="ZTE-Offline110" w:date="2021-02-05T16:19:00Z"/>
        </w:rPr>
      </w:pPr>
      <w:del w:id="340" w:author="ZTE-Offline110" w:date="2021-02-05T16:19:00Z">
        <w:r w:rsidRPr="00625825" w:rsidDel="008952F9">
          <w:delText xml:space="preserve">Editor’s note: FFS RAN2 agreed conclusions and possible recommendations and references to other results. </w:delText>
        </w:r>
      </w:del>
    </w:p>
    <w:p w14:paraId="232C0902" w14:textId="77777777" w:rsidR="008952F9" w:rsidRPr="00C12555" w:rsidRDefault="008952F9" w:rsidP="008952F9">
      <w:pPr>
        <w:rPr>
          <w:ins w:id="341" w:author="ZTE-Offline110" w:date="2021-02-05T16:18:00Z"/>
          <w:color w:val="000000"/>
          <w:lang w:val="en-US" w:eastAsia="zh-CN"/>
        </w:rPr>
      </w:pPr>
      <w:ins w:id="342" w:author="ZTE-Offline110" w:date="2021-02-05T16:18:00Z">
        <w:r>
          <w:rPr>
            <w:rFonts w:hint="eastAsia"/>
            <w:kern w:val="2"/>
            <w:lang w:eastAsia="zh-CN"/>
          </w:rPr>
          <w:t>O</w:t>
        </w:r>
        <w:r>
          <w:rPr>
            <w:kern w:val="2"/>
            <w:lang w:eastAsia="zh-CN"/>
          </w:rPr>
          <w:t xml:space="preserve">ne source [10] shows the power saving gain for serving cell RRM relaxation in idle and connected mode. The simulation results show that </w:t>
        </w:r>
        <w:r w:rsidRPr="00382C8A">
          <w:rPr>
            <w:kern w:val="2"/>
            <w:lang w:eastAsia="zh-CN"/>
          </w:rPr>
          <w:t>3 .6%~13.4% power saving gain is observed when 4 times RRM relaxation for serving cell is adopted by high SINR for idle/inactive UE.</w:t>
        </w:r>
        <w:r>
          <w:rPr>
            <w:kern w:val="2"/>
            <w:lang w:eastAsia="zh-CN"/>
          </w:rPr>
          <w:t xml:space="preserve"> Meanwhile, the results from [6] show that b</w:t>
        </w:r>
        <w:r w:rsidRPr="00C12555">
          <w:rPr>
            <w:kern w:val="2"/>
            <w:lang w:eastAsia="zh-CN"/>
          </w:rPr>
          <w:t>y increasing measurement period 4 times for RRC_Connected UEs, 11.1% - 26.6% power saving gains are observed, at the cost of an increase of handover failure rate from 0% to 0.26% for stationary or low mobility (e.g., 3km/h) case.</w:t>
        </w:r>
      </w:ins>
    </w:p>
    <w:p w14:paraId="70E6EA80" w14:textId="7D0FE42A" w:rsidR="008952F9" w:rsidRDefault="008952F9" w:rsidP="008952F9">
      <w:pPr>
        <w:rPr>
          <w:ins w:id="343" w:author="ZTE-Offline110" w:date="2021-02-05T16:18:00Z"/>
          <w:kern w:val="2"/>
        </w:rPr>
      </w:pPr>
      <w:ins w:id="344" w:author="ZTE-Offline110" w:date="2021-02-05T16:18:00Z">
        <w:r>
          <w:t xml:space="preserve">In addition, one source </w:t>
        </w:r>
        <w:r>
          <w:rPr>
            <w:color w:val="000000"/>
          </w:rPr>
          <w:t xml:space="preserve">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w:t>
        </w:r>
        <w:r>
          <w:rPr>
            <w:color w:val="000000"/>
          </w:rPr>
          <w:t>en further expand the measuremen</w:t>
        </w:r>
        <w:r w:rsidRPr="001F0955">
          <w:rPr>
            <w:color w:val="000000"/>
          </w:rPr>
          <w:t xml:space="preserve">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w:t>
        </w:r>
        <w:r w:rsidRPr="005D7C72">
          <w:rPr>
            <w:color w:val="000000"/>
          </w:rPr>
          <w:t xml:space="preserve"> </w:t>
        </w:r>
        <w:r>
          <w:rPr>
            <w:color w:val="000000"/>
          </w:rPr>
          <w:t xml:space="preserve">The result shows that for DRX cycle =1280ms, stopping measurement for 1 hour can achieve power saving gain of 25.17% compared to 3-times </w:t>
        </w:r>
        <w:r w:rsidRPr="00A02499">
          <w:rPr>
            <w:color w:val="000000"/>
          </w:rPr>
          <w:t>relaxation</w:t>
        </w:r>
        <w:r>
          <w:rPr>
            <w:color w:val="000000"/>
          </w:rPr>
          <w:t xml:space="preserve">. In addition, </w:t>
        </w:r>
        <w:r>
          <w:t xml:space="preserve">[11] </w:t>
        </w:r>
        <w:r>
          <w:rPr>
            <w:color w:val="000000"/>
          </w:rPr>
          <w:t>shows the t</w:t>
        </w:r>
        <w:r w:rsidRPr="00A02499">
          <w:rPr>
            <w:color w:val="000000"/>
          </w:rPr>
          <w:t>ime reduction and power saving gain</w:t>
        </w:r>
        <w:r>
          <w:rPr>
            <w:color w:val="000000"/>
          </w:rPr>
          <w:t xml:space="preserve"> when </w:t>
        </w:r>
        <w:r>
          <w:rPr>
            <w:kern w:val="2"/>
          </w:rPr>
          <w:t>the time duration for detecting/measuring SSBs can be reduced by reducing the number of measured SSBs. The power saving gain is 13.54</w:t>
        </w:r>
        <w:r>
          <w:rPr>
            <w:rFonts w:hint="eastAsia"/>
            <w:kern w:val="2"/>
          </w:rPr>
          <w:t>%</w:t>
        </w:r>
        <w:r>
          <w:rPr>
            <w:kern w:val="2"/>
          </w:rPr>
          <w:t xml:space="preserve"> and 16.25% respectively if the time for</w:t>
        </w:r>
        <w:r w:rsidRPr="00A02499">
          <w:rPr>
            <w:kern w:val="2"/>
          </w:rPr>
          <w:t xml:space="preserve"> </w:t>
        </w:r>
        <w:r>
          <w:rPr>
            <w:kern w:val="2"/>
          </w:rPr>
          <w:t>SSBs detection</w:t>
        </w:r>
        <w:r>
          <w:rPr>
            <w:rFonts w:hint="eastAsia"/>
            <w:kern w:val="2"/>
          </w:rPr>
          <w:t>/</w:t>
        </w:r>
        <w:r>
          <w:rPr>
            <w:kern w:val="2"/>
          </w:rPr>
          <w:t xml:space="preserve">measurement is reduced by </w:t>
        </w:r>
        <w:r w:rsidRPr="00E30494">
          <w:rPr>
            <w:kern w:val="2"/>
          </w:rPr>
          <w:t>62.5%</w:t>
        </w:r>
        <w:r>
          <w:rPr>
            <w:kern w:val="2"/>
          </w:rPr>
          <w:t xml:space="preserve"> and </w:t>
        </w:r>
        <w:r w:rsidRPr="00E30494">
          <w:rPr>
            <w:kern w:val="2"/>
          </w:rPr>
          <w:t>75%</w:t>
        </w:r>
        <w:r>
          <w:rPr>
            <w:kern w:val="2"/>
          </w:rPr>
          <w:t>.</w:t>
        </w:r>
      </w:ins>
    </w:p>
    <w:p w14:paraId="05AB0EA8" w14:textId="77777777" w:rsidR="00A85A89" w:rsidRPr="003C3EF8" w:rsidRDefault="00A85A89" w:rsidP="00A85A89"/>
    <w:p w14:paraId="0E5DFB02" w14:textId="77777777" w:rsidR="00A85A89" w:rsidRPr="000E647A" w:rsidRDefault="00A85A89" w:rsidP="00A85A89">
      <w:pPr>
        <w:pStyle w:val="30"/>
      </w:pPr>
      <w:bookmarkStart w:id="345" w:name="_Toc51768584"/>
      <w:bookmarkStart w:id="346" w:name="_Toc51771091"/>
      <w:bookmarkStart w:id="347" w:name="_Toc56764068"/>
      <w:bookmarkStart w:id="348" w:name="_Toc61591930"/>
      <w:r>
        <w:t>8</w:t>
      </w:r>
      <w:r w:rsidRPr="000E647A">
        <w:t>.</w:t>
      </w:r>
      <w:r>
        <w:t>4</w:t>
      </w:r>
      <w:r w:rsidRPr="000E647A">
        <w:t>.3</w:t>
      </w:r>
      <w:r w:rsidRPr="000E647A">
        <w:tab/>
        <w:t xml:space="preserve">Analysis of </w:t>
      </w:r>
      <w:r>
        <w:t>performance impacts</w:t>
      </w:r>
      <w:bookmarkEnd w:id="345"/>
      <w:bookmarkEnd w:id="346"/>
      <w:bookmarkEnd w:id="347"/>
      <w:bookmarkEnd w:id="348"/>
    </w:p>
    <w:p w14:paraId="46732324" w14:textId="77777777" w:rsidR="00A85A89" w:rsidRPr="000E647A" w:rsidRDefault="00A85A89" w:rsidP="00A85A89">
      <w:pPr>
        <w:pStyle w:val="30"/>
      </w:pPr>
      <w:bookmarkStart w:id="349" w:name="_Toc51768585"/>
      <w:bookmarkStart w:id="350" w:name="_Toc51771092"/>
      <w:bookmarkStart w:id="351" w:name="_Toc56764069"/>
      <w:bookmarkStart w:id="352" w:name="_Toc61591931"/>
      <w:r>
        <w:t>8</w:t>
      </w:r>
      <w:r w:rsidRPr="000E647A">
        <w:t>.</w:t>
      </w:r>
      <w:r>
        <w:t>4</w:t>
      </w:r>
      <w:r w:rsidRPr="000E647A">
        <w:t>.4</w:t>
      </w:r>
      <w:r w:rsidRPr="000E647A">
        <w:tab/>
        <w:t xml:space="preserve">Analysis of </w:t>
      </w:r>
      <w:r>
        <w:t>coexistence with legacy UEs</w:t>
      </w:r>
      <w:bookmarkEnd w:id="349"/>
      <w:bookmarkEnd w:id="350"/>
      <w:bookmarkEnd w:id="351"/>
      <w:bookmarkEnd w:id="352"/>
    </w:p>
    <w:p w14:paraId="4A17E462" w14:textId="77777777" w:rsidR="00A85A89" w:rsidRPr="000E647A" w:rsidRDefault="00A85A89" w:rsidP="00A85A89">
      <w:pPr>
        <w:pStyle w:val="30"/>
      </w:pPr>
      <w:bookmarkStart w:id="353" w:name="_Toc51768586"/>
      <w:bookmarkStart w:id="354" w:name="_Toc51771093"/>
      <w:bookmarkStart w:id="355" w:name="_Toc56764070"/>
      <w:bookmarkStart w:id="356" w:name="_Toc61591932"/>
      <w:r>
        <w:t>8</w:t>
      </w:r>
      <w:r w:rsidRPr="000E647A">
        <w:t>.</w:t>
      </w:r>
      <w:r>
        <w:t>4</w:t>
      </w:r>
      <w:r w:rsidRPr="000E647A">
        <w:t>.</w:t>
      </w:r>
      <w:r>
        <w:t>5</w:t>
      </w:r>
      <w:r w:rsidRPr="000E647A">
        <w:tab/>
        <w:t>Analysis of specification impacts</w:t>
      </w:r>
      <w:bookmarkEnd w:id="353"/>
      <w:bookmarkEnd w:id="354"/>
      <w:bookmarkEnd w:id="355"/>
      <w:bookmarkEnd w:id="356"/>
    </w:p>
    <w:p w14:paraId="45567D75" w14:textId="77777777" w:rsidR="0066543A" w:rsidRDefault="0066543A" w:rsidP="00FC4F7C">
      <w:pPr>
        <w:rPr>
          <w:rFonts w:eastAsia="Calibri"/>
        </w:rPr>
      </w:pPr>
    </w:p>
    <w:p w14:paraId="234FA349" w14:textId="77777777" w:rsidR="001A37E9" w:rsidRPr="002B7A96" w:rsidRDefault="001A37E9" w:rsidP="001A37E9">
      <w:pPr>
        <w:rPr>
          <w:rFonts w:eastAsia="Calibri"/>
          <w:i/>
          <w:color w:val="FF0000"/>
        </w:rPr>
      </w:pPr>
      <w:r w:rsidRPr="002B7A96">
        <w:rPr>
          <w:rFonts w:eastAsia="Calibri"/>
          <w:i/>
          <w:color w:val="FF0000"/>
        </w:rPr>
        <w:t xml:space="preserve">*** </w:t>
      </w:r>
      <w:r>
        <w:rPr>
          <w:rFonts w:eastAsia="Calibri"/>
          <w:i/>
          <w:color w:val="FF0000"/>
        </w:rPr>
        <w:t>skip</w:t>
      </w:r>
      <w:r w:rsidRPr="002B7A96">
        <w:rPr>
          <w:rFonts w:eastAsia="Calibri"/>
          <w:i/>
          <w:color w:val="FF0000"/>
        </w:rPr>
        <w:t xml:space="preserve"> non-related part ***</w:t>
      </w:r>
    </w:p>
    <w:p w14:paraId="5D728289" w14:textId="77777777" w:rsidR="001A37E9" w:rsidRDefault="001A37E9" w:rsidP="00FC4F7C">
      <w:pPr>
        <w:rPr>
          <w:rFonts w:eastAsia="Calibri"/>
        </w:rPr>
      </w:pPr>
    </w:p>
    <w:p w14:paraId="08EDAD19" w14:textId="77777777" w:rsidR="001A37E9" w:rsidRPr="001A37E9" w:rsidRDefault="001A37E9" w:rsidP="001A37E9">
      <w:pPr>
        <w:keepNext/>
        <w:keepLines/>
        <w:pBdr>
          <w:top w:val="single" w:sz="12" w:space="3" w:color="auto"/>
        </w:pBdr>
        <w:spacing w:before="240"/>
        <w:ind w:left="1134" w:hanging="1134"/>
        <w:outlineLvl w:val="0"/>
        <w:rPr>
          <w:rFonts w:ascii="Arial" w:eastAsia="Times New Roman" w:hAnsi="Arial"/>
          <w:sz w:val="36"/>
        </w:rPr>
      </w:pPr>
      <w:bookmarkStart w:id="357" w:name="_Toc56714363"/>
      <w:bookmarkStart w:id="358" w:name="_Toc57126630"/>
      <w:bookmarkStart w:id="359" w:name="_Toc57126751"/>
      <w:bookmarkStart w:id="360" w:name="_Toc57127698"/>
      <w:bookmarkStart w:id="361" w:name="_Toc57127807"/>
      <w:bookmarkStart w:id="362" w:name="_Toc57136507"/>
      <w:bookmarkStart w:id="363" w:name="_Toc57144857"/>
      <w:bookmarkStart w:id="364" w:name="_Toc61591967"/>
      <w:r w:rsidRPr="001A37E9">
        <w:rPr>
          <w:rFonts w:ascii="Arial" w:eastAsia="Times New Roman" w:hAnsi="Arial"/>
          <w:sz w:val="36"/>
        </w:rPr>
        <w:t>13</w:t>
      </w:r>
      <w:r w:rsidRPr="001A37E9">
        <w:rPr>
          <w:rFonts w:ascii="Arial" w:eastAsia="Times New Roman" w:hAnsi="Arial"/>
          <w:sz w:val="36"/>
        </w:rPr>
        <w:tab/>
        <w:t>Conclusions and recommendations</w:t>
      </w:r>
      <w:bookmarkEnd w:id="357"/>
      <w:bookmarkEnd w:id="358"/>
      <w:bookmarkEnd w:id="359"/>
      <w:bookmarkEnd w:id="360"/>
      <w:bookmarkEnd w:id="361"/>
      <w:bookmarkEnd w:id="362"/>
      <w:bookmarkEnd w:id="363"/>
      <w:bookmarkEnd w:id="364"/>
    </w:p>
    <w:p w14:paraId="211657A0" w14:textId="77777777" w:rsidR="001A37E9" w:rsidRPr="001A37E9" w:rsidRDefault="001A37E9" w:rsidP="001A37E9">
      <w:pPr>
        <w:rPr>
          <w:rFonts w:eastAsia="Times New Roman"/>
        </w:rPr>
      </w:pPr>
      <w:r w:rsidRPr="001A37E9">
        <w:rPr>
          <w:rFonts w:eastAsia="Times New Roman"/>
        </w:rP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712C49CC" w14:textId="77777777" w:rsidR="001A37E9" w:rsidRPr="001A37E9" w:rsidRDefault="001A37E9" w:rsidP="001A37E9">
      <w:pPr>
        <w:rPr>
          <w:rFonts w:eastAsia="Times New Roman"/>
        </w:rPr>
      </w:pPr>
      <w:r w:rsidRPr="001A37E9">
        <w:rPr>
          <w:rFonts w:eastAsia="Times New Roman"/>
        </w:rPr>
        <w:t>Based on the analysis of the UE complexity reduction techniques, the following is recommended for a RedCap UE.</w:t>
      </w:r>
    </w:p>
    <w:p w14:paraId="4B180B8C"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Maximum UE bandwidth:</w:t>
      </w:r>
    </w:p>
    <w:p w14:paraId="747FDE2F"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Maximum bandwidth of an FR1 RedCap UE during and after initial access is 20 MHz</w:t>
      </w:r>
    </w:p>
    <w:p w14:paraId="687BB997" w14:textId="77777777" w:rsidR="001A37E9" w:rsidRPr="001A37E9" w:rsidRDefault="001A37E9" w:rsidP="001A37E9">
      <w:pPr>
        <w:ind w:left="1135" w:hanging="284"/>
        <w:rPr>
          <w:rFonts w:eastAsia="Times New Roman"/>
        </w:rPr>
      </w:pPr>
      <w:r w:rsidRPr="001A37E9">
        <w:rPr>
          <w:rFonts w:eastAsia="Times New Roman"/>
        </w:rPr>
        <w:t>-</w:t>
      </w:r>
      <w:r w:rsidRPr="001A37E9">
        <w:rPr>
          <w:rFonts w:eastAsia="Times New Roman"/>
        </w:rPr>
        <w:tab/>
        <w:t>Whether an FR1 RedCap UE can optionally support a maximum bandwidth larger than 20 MHz after initial access can be discussed during the WI phase or at RAN plenary.</w:t>
      </w:r>
    </w:p>
    <w:p w14:paraId="6D8BD442"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Maximum bandwidth of an FR2 RedCap UE during and after initial access is 100 MHz</w:t>
      </w:r>
    </w:p>
    <w:p w14:paraId="285AD23A" w14:textId="77777777" w:rsidR="001A37E9" w:rsidRPr="001A37E9" w:rsidRDefault="001A37E9" w:rsidP="001A37E9">
      <w:pPr>
        <w:ind w:left="568" w:hanging="284"/>
        <w:rPr>
          <w:rFonts w:eastAsia="Times New Roman"/>
        </w:rPr>
      </w:pPr>
      <w:r w:rsidRPr="001A37E9">
        <w:rPr>
          <w:rFonts w:eastAsia="Times New Roman"/>
        </w:rPr>
        <w:lastRenderedPageBreak/>
        <w:t>-</w:t>
      </w:r>
      <w:r w:rsidRPr="001A37E9">
        <w:rPr>
          <w:rFonts w:eastAsia="Times New Roman"/>
        </w:rPr>
        <w:tab/>
        <w:t>Number of Rx branches:</w:t>
      </w:r>
    </w:p>
    <w:p w14:paraId="3F3FC46D"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For FR1 FDD or FR2 bands where a non-RedCap UE is required to be equipped with a minimum of 2 Rx branches, the minimum number of Rx branches supported by specification for a RedCap UE is 1. The specification also supports of 2 Rx branches for a RedCap UE.</w:t>
      </w:r>
    </w:p>
    <w:p w14:paraId="0C5F5CC6"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 xml:space="preserve">For FR1 TDD bands where a non-RedCap UE is required to be equipped with a minimum of 4 Rx branches, the minimum number of Rx branches supported by specification for a RedCap UE is </w:t>
      </w:r>
      <w:r w:rsidRPr="001A37E9">
        <w:rPr>
          <w:rFonts w:eastAsia="Times New Roman"/>
          <w:i/>
          <w:iCs/>
        </w:rPr>
        <w:t>N</w:t>
      </w:r>
      <w:r w:rsidRPr="001A37E9">
        <w:rPr>
          <w:rFonts w:eastAsia="Times New Roman"/>
        </w:rPr>
        <w:t xml:space="preserve">, where </w:t>
      </w:r>
      <w:r w:rsidRPr="001A37E9">
        <w:rPr>
          <w:rFonts w:eastAsia="Times New Roman"/>
          <w:i/>
          <w:iCs/>
        </w:rPr>
        <w:t>N</w:t>
      </w:r>
      <w:r w:rsidRPr="001A37E9">
        <w:rPr>
          <w:rFonts w:eastAsia="Times New Roman"/>
        </w:rPr>
        <w:t xml:space="preserve"> is to be down-selected during the WI phase or at RAN plenary between the following alternatives:</w:t>
      </w:r>
    </w:p>
    <w:p w14:paraId="4176BCDF" w14:textId="77777777" w:rsidR="001A37E9" w:rsidRPr="001A37E9" w:rsidRDefault="001A37E9" w:rsidP="001A37E9">
      <w:pPr>
        <w:ind w:left="1135" w:hanging="284"/>
        <w:rPr>
          <w:rFonts w:eastAsia="Times New Roman"/>
        </w:rPr>
      </w:pPr>
      <w:r w:rsidRPr="001A37E9">
        <w:rPr>
          <w:rFonts w:eastAsia="Times New Roman"/>
        </w:rPr>
        <w:t>-</w:t>
      </w:r>
      <w:r w:rsidRPr="001A37E9">
        <w:rPr>
          <w:rFonts w:eastAsia="Times New Roman"/>
        </w:rPr>
        <w:tab/>
        <w:t xml:space="preserve">Alt 1: </w:t>
      </w:r>
      <w:r w:rsidRPr="001A37E9">
        <w:rPr>
          <w:rFonts w:eastAsia="Times New Roman"/>
          <w:i/>
          <w:iCs/>
        </w:rPr>
        <w:t>N</w:t>
      </w:r>
      <w:r w:rsidRPr="001A37E9">
        <w:rPr>
          <w:rFonts w:eastAsia="Times New Roman"/>
        </w:rPr>
        <w:t>=2</w:t>
      </w:r>
    </w:p>
    <w:p w14:paraId="03387F8C" w14:textId="77777777" w:rsidR="001A37E9" w:rsidRPr="001A37E9" w:rsidRDefault="001A37E9" w:rsidP="001A37E9">
      <w:pPr>
        <w:ind w:left="1135" w:hanging="284"/>
        <w:rPr>
          <w:rFonts w:eastAsia="Times New Roman"/>
        </w:rPr>
      </w:pPr>
      <w:r w:rsidRPr="001A37E9">
        <w:rPr>
          <w:rFonts w:eastAsia="Times New Roman"/>
        </w:rPr>
        <w:t>-</w:t>
      </w:r>
      <w:r w:rsidRPr="001A37E9">
        <w:rPr>
          <w:rFonts w:eastAsia="Times New Roman"/>
        </w:rPr>
        <w:tab/>
        <w:t xml:space="preserve">Alt 2: </w:t>
      </w:r>
      <w:r w:rsidRPr="001A37E9">
        <w:rPr>
          <w:rFonts w:eastAsia="Times New Roman"/>
          <w:i/>
          <w:iCs/>
        </w:rPr>
        <w:t>N</w:t>
      </w:r>
      <w:r w:rsidRPr="001A37E9">
        <w:rPr>
          <w:rFonts w:eastAsia="Times New Roman"/>
        </w:rPr>
        <w:t xml:space="preserve">=1, where </w:t>
      </w:r>
      <w:r w:rsidRPr="001A37E9">
        <w:rPr>
          <w:rFonts w:eastAsia="Times New Roman"/>
          <w:i/>
          <w:iCs/>
        </w:rPr>
        <w:t>N</w:t>
      </w:r>
      <w:r w:rsidRPr="001A37E9">
        <w:rPr>
          <w:rFonts w:eastAsia="Times New Roman"/>
        </w:rPr>
        <w:t>=2 is also supported</w:t>
      </w:r>
    </w:p>
    <w:p w14:paraId="2981CABE"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Number of DL MIMO layers:</w:t>
      </w:r>
    </w:p>
    <w:p w14:paraId="734BAD4B"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For a RedCap UE with 1 Rx branch, the maximum number of DL MIMO layers is 1.</w:t>
      </w:r>
    </w:p>
    <w:p w14:paraId="39441806"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 xml:space="preserve">For a RedCap UE with 2 Rx branches, the maximum number of DL MIMO layers is </w:t>
      </w:r>
      <w:r w:rsidRPr="001A37E9">
        <w:rPr>
          <w:rFonts w:eastAsia="Times New Roman"/>
          <w:i/>
          <w:iCs/>
        </w:rPr>
        <w:t>M</w:t>
      </w:r>
      <w:r w:rsidRPr="001A37E9">
        <w:rPr>
          <w:rFonts w:eastAsia="Times New Roman"/>
        </w:rPr>
        <w:t xml:space="preserve">, where </w:t>
      </w:r>
      <w:r w:rsidRPr="001A37E9">
        <w:rPr>
          <w:rFonts w:eastAsia="Times New Roman"/>
          <w:i/>
          <w:iCs/>
        </w:rPr>
        <w:t>M</w:t>
      </w:r>
      <w:r w:rsidRPr="001A37E9">
        <w:rPr>
          <w:rFonts w:eastAsia="Times New Roman"/>
        </w:rPr>
        <w:t xml:space="preserve"> is to be down-selected during the WI phase or at RAN plenary between the following options (where different options may be selected for FR1 FDD, FR1 TDD, and FR2, respectively):</w:t>
      </w:r>
    </w:p>
    <w:p w14:paraId="045A68BD" w14:textId="77777777" w:rsidR="001A37E9" w:rsidRPr="001A37E9" w:rsidRDefault="001A37E9" w:rsidP="001A37E9">
      <w:pPr>
        <w:ind w:left="1135" w:hanging="284"/>
        <w:rPr>
          <w:rFonts w:eastAsia="Times New Roman"/>
        </w:rPr>
      </w:pPr>
      <w:r w:rsidRPr="001A37E9">
        <w:rPr>
          <w:rFonts w:eastAsia="Times New Roman"/>
        </w:rPr>
        <w:t>-</w:t>
      </w:r>
      <w:r w:rsidRPr="001A37E9">
        <w:rPr>
          <w:rFonts w:eastAsia="Times New Roman"/>
        </w:rPr>
        <w:tab/>
        <w:t xml:space="preserve">Option 1: </w:t>
      </w:r>
      <w:r w:rsidRPr="001A37E9">
        <w:rPr>
          <w:rFonts w:eastAsia="Times New Roman"/>
          <w:i/>
          <w:iCs/>
        </w:rPr>
        <w:t>M</w:t>
      </w:r>
      <w:r w:rsidRPr="001A37E9">
        <w:rPr>
          <w:rFonts w:eastAsia="Times New Roman"/>
        </w:rPr>
        <w:t xml:space="preserve">=1, where </w:t>
      </w:r>
      <w:r w:rsidRPr="001A37E9">
        <w:rPr>
          <w:rFonts w:eastAsia="Times New Roman"/>
          <w:i/>
          <w:iCs/>
        </w:rPr>
        <w:t>M</w:t>
      </w:r>
      <w:r w:rsidRPr="001A37E9">
        <w:rPr>
          <w:rFonts w:eastAsia="Times New Roman"/>
        </w:rPr>
        <w:t>=2 is also supported</w:t>
      </w:r>
    </w:p>
    <w:p w14:paraId="1B70C3E0" w14:textId="77777777" w:rsidR="001A37E9" w:rsidRPr="001A37E9" w:rsidRDefault="001A37E9" w:rsidP="001A37E9">
      <w:pPr>
        <w:ind w:left="1135" w:hanging="284"/>
        <w:rPr>
          <w:rFonts w:eastAsia="Times New Roman"/>
        </w:rPr>
      </w:pPr>
      <w:r w:rsidRPr="001A37E9">
        <w:rPr>
          <w:rFonts w:eastAsia="Times New Roman"/>
        </w:rPr>
        <w:t>-</w:t>
      </w:r>
      <w:r w:rsidRPr="001A37E9">
        <w:rPr>
          <w:rFonts w:eastAsia="Times New Roman"/>
        </w:rPr>
        <w:tab/>
        <w:t xml:space="preserve">Option 2: </w:t>
      </w:r>
      <w:r w:rsidRPr="001A37E9">
        <w:rPr>
          <w:rFonts w:eastAsia="Times New Roman"/>
          <w:i/>
          <w:iCs/>
        </w:rPr>
        <w:t>M</w:t>
      </w:r>
      <w:r w:rsidRPr="001A37E9">
        <w:rPr>
          <w:rFonts w:eastAsia="Times New Roman"/>
        </w:rPr>
        <w:t>=2</w:t>
      </w:r>
    </w:p>
    <w:p w14:paraId="5017181B"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Half-duplex FDD operation:</w:t>
      </w:r>
    </w:p>
    <w:p w14:paraId="21049256"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HD-FDD operation type B is not supported for RedCap FR1 FDD UEs in Rel-17.</w:t>
      </w:r>
    </w:p>
    <w:p w14:paraId="476EAE81"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Decide at RAN plenary whether to have support FD-FDD or HD-FDD operation type A or both by specification for an FR1 FDD RedCap UE.</w:t>
      </w:r>
    </w:p>
    <w:p w14:paraId="7C296CB7"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Relaxed UE processing time:</w:t>
      </w:r>
    </w:p>
    <w:p w14:paraId="5C3CB139"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Decide at RAN plenary whether to support relaxed UE processing time in terms of N</w:t>
      </w:r>
      <w:r w:rsidRPr="001A37E9">
        <w:rPr>
          <w:rFonts w:eastAsia="Times New Roman"/>
          <w:vertAlign w:val="subscript"/>
        </w:rPr>
        <w:t>1</w:t>
      </w:r>
      <w:r w:rsidRPr="001A37E9">
        <w:rPr>
          <w:rFonts w:eastAsia="Times New Roman"/>
        </w:rPr>
        <w:t xml:space="preserve"> and N</w:t>
      </w:r>
      <w:r w:rsidRPr="001A37E9">
        <w:rPr>
          <w:rFonts w:eastAsia="Times New Roman"/>
          <w:vertAlign w:val="subscript"/>
        </w:rPr>
        <w:t>2</w:t>
      </w:r>
      <w:r w:rsidRPr="001A37E9">
        <w:rPr>
          <w:rFonts w:eastAsia="Times New Roman"/>
        </w:rPr>
        <w:t xml:space="preserve"> by specification for a RedCap UE.</w:t>
      </w:r>
    </w:p>
    <w:p w14:paraId="1F67C495"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Relaxed maximum modulation order:</w:t>
      </w:r>
    </w:p>
    <w:p w14:paraId="6AED38AE"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Support of 256QAM in DL is optional (instead of mandatory) for an FR1 RedCap UE.</w:t>
      </w:r>
    </w:p>
    <w:p w14:paraId="29A46007" w14:textId="77777777" w:rsidR="001A37E9" w:rsidRPr="001A37E9" w:rsidRDefault="001A37E9" w:rsidP="001A37E9">
      <w:pPr>
        <w:ind w:left="851" w:hanging="284"/>
        <w:rPr>
          <w:rFonts w:eastAsia="Times New Roman"/>
        </w:rPr>
      </w:pPr>
      <w:r w:rsidRPr="001A37E9">
        <w:rPr>
          <w:rFonts w:eastAsia="Times New Roman"/>
        </w:rPr>
        <w:t>-</w:t>
      </w:r>
      <w:r w:rsidRPr="001A37E9">
        <w:rPr>
          <w:rFonts w:eastAsia="Times New Roman"/>
        </w:rPr>
        <w:tab/>
        <w:t>No other relaxations of maximum modulation order are supported by specification for a RedCap UE.</w:t>
      </w:r>
    </w:p>
    <w:p w14:paraId="2204A6EA" w14:textId="77777777" w:rsidR="001A37E9" w:rsidRPr="001A37E9" w:rsidRDefault="001A37E9" w:rsidP="001A37E9">
      <w:pPr>
        <w:rPr>
          <w:rFonts w:ascii="Times" w:eastAsia="Times New Roman" w:hAnsi="Times" w:cs="Times"/>
        </w:rPr>
      </w:pPr>
      <w:r w:rsidRPr="001A37E9">
        <w:rPr>
          <w:rFonts w:ascii="Times" w:eastAsia="Times New Roman" w:hAnsi="Times" w:cs="Times"/>
        </w:rPr>
        <w:t>The study of UE power saving through reduced PDCCH monitoring can be summarized as follows:</w:t>
      </w:r>
    </w:p>
    <w:p w14:paraId="27842598"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 xml:space="preserve">The PDCCH monitoring reduction for RedCap UEs has been studied. The study includes the evaluation of power saving benefit, system performance impacts, coexistence impacts, potential schemes, and the corresponding specification impacts. </w:t>
      </w:r>
    </w:p>
    <w:p w14:paraId="13A2EFBE"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The power saving benefit by PDCCH monitoring reduction for RedCap UEs has been evaluated based on the agreed power model and traffic model, with the results and observations captured in clause 8.2.2.</w:t>
      </w:r>
    </w:p>
    <w:p w14:paraId="6CD4165A"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The system performance impact has been evaluated using PDCCH blocking rate as the metric, with the results and observations captured in clause 8.2.3. In addition, scheduling flexibility and latency impacts have also been studied in clause 8.2.3.</w:t>
      </w:r>
    </w:p>
    <w:p w14:paraId="1F6A5BBB" w14:textId="77777777" w:rsidR="001A37E9" w:rsidRPr="001A37E9" w:rsidRDefault="001A37E9" w:rsidP="001A37E9">
      <w:pPr>
        <w:ind w:left="568" w:hanging="284"/>
        <w:rPr>
          <w:rFonts w:eastAsia="Times New Roman"/>
        </w:rPr>
      </w:pPr>
      <w:r w:rsidRPr="001A37E9">
        <w:rPr>
          <w:rFonts w:eastAsia="Times New Roman"/>
        </w:rPr>
        <w:t>-</w:t>
      </w:r>
      <w:r w:rsidRPr="001A37E9">
        <w:rPr>
          <w:rFonts w:eastAsia="Times New Roman"/>
        </w:rPr>
        <w:tab/>
        <w:t>Three candidate schemes for PDCCH monitoring reduction have been identified and studied with the corresponding coexistence and specification impacts captured in clause 8.2.4 and clause 8.2.5, respectively.</w:t>
      </w:r>
    </w:p>
    <w:p w14:paraId="3F5773B5" w14:textId="77777777" w:rsidR="008952F9" w:rsidRPr="001A37E9" w:rsidRDefault="008952F9" w:rsidP="008952F9">
      <w:pPr>
        <w:rPr>
          <w:ins w:id="365" w:author="ZTE-Offline110" w:date="2021-02-05T16:20:00Z"/>
          <w:rFonts w:ascii="Times" w:eastAsia="Times New Roman" w:hAnsi="Times" w:cs="Times"/>
        </w:rPr>
      </w:pPr>
      <w:ins w:id="366" w:author="ZTE-Offline110" w:date="2021-02-05T16:20:00Z">
        <w:r w:rsidRPr="001A37E9">
          <w:rPr>
            <w:rFonts w:ascii="Times" w:eastAsia="Times New Roman" w:hAnsi="Times" w:cs="Times"/>
          </w:rPr>
          <w:t xml:space="preserve">The study of UE power saving </w:t>
        </w:r>
        <w:r>
          <w:rPr>
            <w:rFonts w:ascii="Times" w:eastAsia="Times New Roman" w:hAnsi="Times" w:cs="Times"/>
          </w:rPr>
          <w:t>on RRM relaxation</w:t>
        </w:r>
        <w:r w:rsidRPr="001A37E9">
          <w:rPr>
            <w:rFonts w:ascii="Times" w:eastAsia="Times New Roman" w:hAnsi="Times" w:cs="Times"/>
          </w:rPr>
          <w:t xml:space="preserve"> can be summarized as follows:</w:t>
        </w:r>
      </w:ins>
    </w:p>
    <w:p w14:paraId="18FEB85B" w14:textId="77777777" w:rsidR="008952F9" w:rsidRDefault="008952F9" w:rsidP="008952F9">
      <w:pPr>
        <w:ind w:left="568" w:hanging="284"/>
        <w:rPr>
          <w:ins w:id="367" w:author="ZTE-Offline110" w:date="2021-02-05T16:20:00Z"/>
          <w:rFonts w:eastAsia="Times New Roman"/>
        </w:rPr>
      </w:pPr>
      <w:ins w:id="368" w:author="ZTE-Offline110" w:date="2021-02-05T16:20:00Z">
        <w:r w:rsidRPr="001A37E9">
          <w:rPr>
            <w:rFonts w:eastAsia="Times New Roman"/>
          </w:rPr>
          <w:t xml:space="preserve"> -</w:t>
        </w:r>
        <w:r w:rsidRPr="001A37E9">
          <w:rPr>
            <w:rFonts w:eastAsia="Times New Roman"/>
          </w:rPr>
          <w:tab/>
        </w:r>
        <w:r>
          <w:rPr>
            <w:rFonts w:eastAsia="Times New Roman"/>
          </w:rPr>
          <w:t>Irrespective of RRC state, serving cell RRM relaxation for RedCap UEs is not considered</w:t>
        </w:r>
        <w:r w:rsidRPr="001A37E9">
          <w:rPr>
            <w:rFonts w:eastAsia="Times New Roman"/>
          </w:rPr>
          <w:t>.</w:t>
        </w:r>
      </w:ins>
    </w:p>
    <w:p w14:paraId="4E4DD11A" w14:textId="4D32CB9C" w:rsidR="001A37E9" w:rsidRPr="001A37E9" w:rsidRDefault="001A37E9" w:rsidP="001A37E9">
      <w:pPr>
        <w:spacing w:after="0"/>
        <w:rPr>
          <w:rFonts w:eastAsia="Times New Roman"/>
        </w:rPr>
      </w:pPr>
      <w:r w:rsidRPr="001A37E9">
        <w:rPr>
          <w:rFonts w:eastAsia="Times New Roman"/>
        </w:rPr>
        <w:br w:type="page"/>
      </w:r>
    </w:p>
    <w:p w14:paraId="04063FDF" w14:textId="77777777" w:rsidR="001A37E9" w:rsidRDefault="001A37E9" w:rsidP="00CE1B80">
      <w:pPr>
        <w:spacing w:after="0"/>
        <w:rPr>
          <w:rFonts w:eastAsia="Calibri"/>
        </w:rPr>
      </w:pPr>
    </w:p>
    <w:p w14:paraId="4BA63046" w14:textId="77777777" w:rsidR="002B7A96" w:rsidRDefault="002B7A96" w:rsidP="00FC4F7C">
      <w:pPr>
        <w:rPr>
          <w:rFonts w:eastAsia="Calibri"/>
        </w:rPr>
      </w:pPr>
    </w:p>
    <w:p w14:paraId="2E933C53" w14:textId="75FA5314" w:rsidR="002B7A96" w:rsidRPr="002B7A96" w:rsidRDefault="002B7A96" w:rsidP="00FC4F7C">
      <w:pPr>
        <w:rPr>
          <w:rFonts w:eastAsia="Calibri"/>
          <w:i/>
          <w:color w:val="FF0000"/>
        </w:rPr>
      </w:pPr>
      <w:r w:rsidRPr="002B7A96">
        <w:rPr>
          <w:rFonts w:eastAsia="Calibri"/>
          <w:i/>
          <w:color w:val="FF0000"/>
        </w:rPr>
        <w:t xml:space="preserve">*** </w:t>
      </w:r>
      <w:r>
        <w:rPr>
          <w:rFonts w:eastAsia="Calibri"/>
          <w:i/>
          <w:color w:val="FF0000"/>
        </w:rPr>
        <w:t>skip</w:t>
      </w:r>
      <w:r w:rsidRPr="002B7A96">
        <w:rPr>
          <w:rFonts w:eastAsia="Calibri"/>
          <w:i/>
          <w:color w:val="FF0000"/>
        </w:rPr>
        <w:t xml:space="preserve"> non-related part ***</w:t>
      </w:r>
    </w:p>
    <w:p w14:paraId="2248223E" w14:textId="77777777" w:rsidR="0073686B" w:rsidRDefault="0073686B" w:rsidP="0073686B">
      <w:pPr>
        <w:pStyle w:val="1"/>
      </w:pPr>
      <w:bookmarkStart w:id="369" w:name="_Toc56764127"/>
      <w:bookmarkStart w:id="370" w:name="_Toc61591984"/>
      <w:bookmarkEnd w:id="92"/>
      <w:bookmarkEnd w:id="93"/>
      <w:r>
        <w:t>E</w:t>
      </w:r>
      <w:r w:rsidRPr="000E647A">
        <w:t>.</w:t>
      </w:r>
      <w:r>
        <w:t>2</w:t>
      </w:r>
      <w:r w:rsidRPr="000E647A">
        <w:tab/>
      </w:r>
      <w:r>
        <w:t>RRM relaxation for stationary devices</w:t>
      </w:r>
      <w:bookmarkEnd w:id="369"/>
      <w:bookmarkEnd w:id="370"/>
    </w:p>
    <w:p w14:paraId="44567479" w14:textId="6D5447E4" w:rsidR="0073686B" w:rsidRPr="00A3232A" w:rsidRDefault="0073686B" w:rsidP="0073686B">
      <w:pPr>
        <w:pStyle w:val="2"/>
      </w:pPr>
      <w:bookmarkStart w:id="371" w:name="_Toc56764128"/>
      <w:bookmarkStart w:id="372" w:name="_Toc61591985"/>
      <w:r>
        <w:t xml:space="preserve">E.2.1 </w:t>
      </w:r>
      <w:r>
        <w:tab/>
        <w:t xml:space="preserve">RRM relaxation evaluation in </w:t>
      </w:r>
      <w:bookmarkEnd w:id="371"/>
      <w:r w:rsidR="00A908CE">
        <w:t>[9]</w:t>
      </w:r>
      <w:bookmarkEnd w:id="372"/>
    </w:p>
    <w:p w14:paraId="43BF1887" w14:textId="77777777" w:rsidR="0073686B" w:rsidRDefault="0073686B" w:rsidP="0073686B">
      <w:pPr>
        <w:jc w:val="both"/>
      </w:pPr>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UE’s RRC state, however, the Rel-16 functionality mentioned only refers to a device in RRC_IDLE or RRC_INACTIVE.</w:t>
      </w:r>
    </w:p>
    <w:p w14:paraId="151CD354" w14:textId="77777777" w:rsidR="0073686B" w:rsidRDefault="0073686B" w:rsidP="0073686B"/>
    <w:p w14:paraId="0DE400A8" w14:textId="77777777" w:rsidR="0073686B" w:rsidRPr="00CC7C71" w:rsidRDefault="0073686B" w:rsidP="0073686B">
      <w:pPr>
        <w:keepNext/>
        <w:jc w:val="center"/>
        <w:rPr>
          <w:rFonts w:ascii="Arial" w:hAnsi="Arial" w:cs="Arial"/>
        </w:rPr>
      </w:pPr>
      <w:r w:rsidRPr="008952F9">
        <w:rPr>
          <w:rFonts w:ascii="Arial" w:hAnsi="Arial" w:cs="Arial"/>
          <w:noProof/>
          <w:lang w:val="en-US" w:eastAsia="zh-CN"/>
        </w:rPr>
        <w:drawing>
          <wp:inline distT="0" distB="0" distL="0" distR="0" wp14:anchorId="2CBD4139" wp14:editId="737BF0D6">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19"/>
                    <a:stretch>
                      <a:fillRect/>
                    </a:stretch>
                  </pic:blipFill>
                  <pic:spPr>
                    <a:xfrm>
                      <a:off x="0" y="0"/>
                      <a:ext cx="5321300" cy="3987800"/>
                    </a:xfrm>
                    <a:prstGeom prst="rect">
                      <a:avLst/>
                    </a:prstGeom>
                  </pic:spPr>
                </pic:pic>
              </a:graphicData>
            </a:graphic>
          </wp:inline>
        </w:drawing>
      </w:r>
    </w:p>
    <w:p w14:paraId="7EF9D6EA" w14:textId="77777777" w:rsidR="0073686B" w:rsidRPr="00711ED5" w:rsidRDefault="0073686B" w:rsidP="0073686B">
      <w:pPr>
        <w:pStyle w:val="ae"/>
        <w:jc w:val="center"/>
      </w:pPr>
      <w:r w:rsidRPr="00711ED5">
        <w:t xml:space="preserve">Figure </w:t>
      </w:r>
      <w:r>
        <w:t>E</w:t>
      </w:r>
      <w:r w:rsidRPr="00711ED5">
        <w:t>.2.1-1: Effect of relaxation on average power consumption.</w:t>
      </w:r>
    </w:p>
    <w:p w14:paraId="51B6BD74" w14:textId="77777777" w:rsidR="0073686B" w:rsidRDefault="0073686B" w:rsidP="0073686B"/>
    <w:p w14:paraId="4BA7713D" w14:textId="77777777" w:rsidR="008952F9" w:rsidRPr="00A3232A" w:rsidRDefault="008952F9" w:rsidP="008952F9">
      <w:pPr>
        <w:pStyle w:val="2"/>
        <w:rPr>
          <w:ins w:id="373" w:author="ZTE-Offline110" w:date="2021-02-05T16:21:00Z"/>
        </w:rPr>
      </w:pPr>
      <w:ins w:id="374" w:author="ZTE-Offline110" w:date="2021-02-05T16:21:00Z">
        <w:r>
          <w:t xml:space="preserve">E.2.x </w:t>
        </w:r>
        <w:r>
          <w:tab/>
        </w:r>
        <w:r w:rsidRPr="00A54A5C">
          <w:t xml:space="preserve">RRM relaxation in idle/inactive mode for serving cell in </w:t>
        </w:r>
        <w:r>
          <w:t>[10]</w:t>
        </w:r>
      </w:ins>
    </w:p>
    <w:p w14:paraId="71AFFF02" w14:textId="77777777" w:rsidR="008952F9" w:rsidRPr="00A54A5C" w:rsidRDefault="008952F9" w:rsidP="008952F9">
      <w:pPr>
        <w:numPr>
          <w:ilvl w:val="0"/>
          <w:numId w:val="32"/>
        </w:numPr>
        <w:spacing w:after="0"/>
        <w:rPr>
          <w:ins w:id="375" w:author="ZTE-Offline110" w:date="2021-02-05T16:21:00Z"/>
          <w:b/>
          <w:bCs/>
          <w:szCs w:val="24"/>
          <w:lang w:val="en-US" w:eastAsia="zh-CN"/>
        </w:rPr>
      </w:pPr>
      <w:ins w:id="376" w:author="ZTE-Offline110" w:date="2021-02-05T16:21:00Z">
        <w:r w:rsidRPr="00A54A5C">
          <w:rPr>
            <w:b/>
            <w:bCs/>
            <w:szCs w:val="24"/>
            <w:lang w:val="en-US" w:eastAsia="zh-CN"/>
          </w:rPr>
          <w:t>Simulation cases</w:t>
        </w:r>
        <w:r w:rsidRPr="00A54A5C">
          <w:rPr>
            <w:rFonts w:hint="eastAsia"/>
            <w:b/>
            <w:bCs/>
            <w:szCs w:val="24"/>
            <w:lang w:val="en-US" w:eastAsia="zh-CN"/>
          </w:rPr>
          <w:t>:</w:t>
        </w:r>
      </w:ins>
    </w:p>
    <w:p w14:paraId="07D6E55E" w14:textId="77777777" w:rsidR="008952F9" w:rsidRPr="00A54A5C" w:rsidRDefault="008952F9" w:rsidP="003720ED">
      <w:pPr>
        <w:jc w:val="both"/>
        <w:rPr>
          <w:ins w:id="377" w:author="ZTE-Offline110" w:date="2021-02-05T16:21:00Z"/>
          <w:lang w:val="en-US" w:eastAsia="zh-CN"/>
        </w:rPr>
      </w:pPr>
      <w:ins w:id="378" w:author="ZTE-Offline110" w:date="2021-02-05T16:21:00Z">
        <w:r w:rsidRPr="00A54A5C">
          <w:rPr>
            <w:lang w:val="en-US" w:eastAsia="zh-CN"/>
          </w:rPr>
          <w:t>To evaluate the power saving gain of serving cell RRM relaxation for</w:t>
        </w:r>
        <w:r w:rsidRPr="00A54A5C">
          <w:rPr>
            <w:rFonts w:hint="eastAsia"/>
            <w:lang w:val="en-US" w:eastAsia="zh-CN"/>
          </w:rPr>
          <w:t xml:space="preserve"> </w:t>
        </w:r>
        <w:r w:rsidRPr="00A54A5C">
          <w:rPr>
            <w:lang w:val="en-US" w:eastAsia="zh-CN"/>
          </w:rPr>
          <w:t>RedCap UE</w:t>
        </w:r>
        <w:r w:rsidRPr="00A54A5C">
          <w:rPr>
            <w:rFonts w:hint="eastAsia"/>
            <w:lang w:val="en-US" w:eastAsia="zh-CN"/>
          </w:rPr>
          <w:t>s</w:t>
        </w:r>
        <w:r w:rsidRPr="00A54A5C">
          <w:rPr>
            <w:lang w:val="en-US" w:eastAsia="zh-CN"/>
          </w:rPr>
          <w:t xml:space="preserve"> in idle and inactive mode, the following 6 cases are modeled and evaluated, which are </w:t>
        </w:r>
        <w:r w:rsidRPr="00A54A5C">
          <w:rPr>
            <w:rFonts w:hint="eastAsia"/>
            <w:lang w:val="en-US" w:eastAsia="zh-CN"/>
          </w:rPr>
          <w:t>cl</w:t>
        </w:r>
        <w:r w:rsidRPr="00A54A5C">
          <w:rPr>
            <w:lang w:val="en-US" w:eastAsia="zh-CN"/>
          </w:rPr>
          <w:t xml:space="preserve">assified as three scenarios: Rel-15/Rel-16 paging monitoring mechanism, WUS is applied for paging monitoring, including with or without gap between WUS and SSB. </w:t>
        </w:r>
      </w:ins>
    </w:p>
    <w:p w14:paraId="5A2A0184" w14:textId="77777777" w:rsidR="008952F9" w:rsidRDefault="008952F9" w:rsidP="003720ED">
      <w:pPr>
        <w:jc w:val="both"/>
        <w:rPr>
          <w:ins w:id="379" w:author="ZTE-Offline110" w:date="2021-02-05T16:21:00Z"/>
          <w:lang w:val="en-US" w:eastAsia="zh-CN"/>
        </w:rPr>
      </w:pPr>
      <w:ins w:id="380" w:author="ZTE-Offline110" w:date="2021-02-05T16:21:00Z">
        <w:r w:rsidRPr="00A54A5C">
          <w:rPr>
            <w:b/>
            <w:bCs/>
            <w:lang w:val="en-US" w:eastAsia="zh-CN"/>
          </w:rPr>
          <w:t xml:space="preserve">Note: </w:t>
        </w:r>
        <w:r w:rsidRPr="00A54A5C">
          <w:rPr>
            <w:lang w:val="en-US" w:eastAsia="zh-CN"/>
          </w:rPr>
          <w:t>The intention to consider WUS together here is to provide the power saving gain in different scenarios (</w:t>
        </w:r>
        <w:r w:rsidRPr="00A54A5C">
          <w:rPr>
            <w:rFonts w:hint="eastAsia"/>
            <w:lang w:val="en-US" w:eastAsia="zh-CN"/>
          </w:rPr>
          <w:t>e</w:t>
        </w:r>
        <w:r w:rsidRPr="00A54A5C">
          <w:rPr>
            <w:lang w:val="en-US" w:eastAsia="zh-CN"/>
          </w:rPr>
          <w:t xml:space="preserve">.g. with or without WUS). As WUS in idle mode may be introduced in Rel-17 power saving, the following simulation results the </w:t>
        </w:r>
        <w:r w:rsidRPr="00A54A5C">
          <w:rPr>
            <w:lang w:val="en-US" w:eastAsia="zh-CN"/>
          </w:rPr>
          <w:lastRenderedPageBreak/>
          <w:t>power saving gain for RRM relaxation for use cases with and without WUS, which shows that there is still power saving gain even in the case with WUS.</w:t>
        </w:r>
      </w:ins>
    </w:p>
    <w:p w14:paraId="188911E7" w14:textId="77777777" w:rsidR="008952F9" w:rsidRPr="008952F9" w:rsidRDefault="008952F9" w:rsidP="003720ED">
      <w:pPr>
        <w:jc w:val="both"/>
        <w:rPr>
          <w:ins w:id="381" w:author="ZTE-Offline110" w:date="2021-02-05T16:21:00Z"/>
          <w:lang w:val="en-US" w:eastAsia="zh-CN"/>
        </w:rPr>
      </w:pPr>
      <w:ins w:id="382" w:author="ZTE-Offline110" w:date="2021-02-05T16:21:00Z">
        <w:r w:rsidRPr="008952F9">
          <w:rPr>
            <w:lang w:val="en-US" w:eastAsia="zh-CN"/>
          </w:rPr>
          <w:t>Note 1: No neighbour cell RRM relaxation is performed in this simulation.</w:t>
        </w:r>
      </w:ins>
    </w:p>
    <w:p w14:paraId="5D808270" w14:textId="77777777" w:rsidR="008952F9" w:rsidRPr="00A54A5C" w:rsidRDefault="008952F9" w:rsidP="003720ED">
      <w:pPr>
        <w:jc w:val="both"/>
        <w:rPr>
          <w:ins w:id="383" w:author="ZTE-Offline110" w:date="2021-02-05T16:21:00Z"/>
          <w:sz w:val="24"/>
          <w:szCs w:val="24"/>
          <w:lang w:val="en-US" w:eastAsia="zh-CN"/>
        </w:rPr>
      </w:pPr>
      <w:ins w:id="384" w:author="ZTE-Offline110" w:date="2021-02-05T16:21:00Z">
        <w:r w:rsidRPr="008952F9">
          <w:rPr>
            <w:lang w:val="en-US" w:eastAsia="zh-CN"/>
          </w:rPr>
          <w:t>Note 2: FFS on whether WUS is applicable to Redcap devices.</w:t>
        </w:r>
        <w:r>
          <w:rPr>
            <w:lang w:val="en-US" w:eastAsia="zh-CN"/>
          </w:rPr>
          <w:t xml:space="preserve">  </w:t>
        </w:r>
      </w:ins>
    </w:p>
    <w:p w14:paraId="2618F362" w14:textId="77777777" w:rsidR="008952F9" w:rsidRPr="00A54A5C" w:rsidRDefault="008952F9" w:rsidP="003720ED">
      <w:pPr>
        <w:numPr>
          <w:ilvl w:val="0"/>
          <w:numId w:val="33"/>
        </w:numPr>
        <w:snapToGrid w:val="0"/>
        <w:spacing w:after="120"/>
        <w:jc w:val="both"/>
        <w:rPr>
          <w:ins w:id="385" w:author="ZTE-Offline110" w:date="2021-02-05T16:21:00Z"/>
          <w:szCs w:val="24"/>
          <w:lang w:val="en-US" w:eastAsia="zh-CN"/>
        </w:rPr>
      </w:pPr>
      <w:ins w:id="386" w:author="ZTE-Offline110" w:date="2021-02-05T16:21:00Z">
        <w:r w:rsidRPr="00A54A5C">
          <w:rPr>
            <w:b/>
            <w:bCs/>
            <w:szCs w:val="24"/>
            <w:lang w:val="en-US" w:eastAsia="zh-CN"/>
          </w:rPr>
          <w:t>Scenario 1</w:t>
        </w:r>
        <w:r w:rsidRPr="00A54A5C">
          <w:rPr>
            <w:szCs w:val="24"/>
            <w:lang w:val="en-US" w:eastAsia="zh-CN"/>
          </w:rPr>
          <w:t xml:space="preserve">: </w:t>
        </w:r>
        <w:r w:rsidRPr="00A54A5C">
          <w:rPr>
            <w:rFonts w:hint="eastAsia"/>
            <w:szCs w:val="24"/>
            <w:lang w:val="en-US" w:eastAsia="zh-CN"/>
          </w:rPr>
          <w:t>Wh</w:t>
        </w:r>
        <w:r w:rsidRPr="00A54A5C">
          <w:rPr>
            <w:szCs w:val="24"/>
            <w:lang w:val="en-US" w:eastAsia="zh-CN"/>
          </w:rPr>
          <w:t>en Rel-15/Rel-16 paging monitoring mechanism is adopted:</w:t>
        </w:r>
      </w:ins>
    </w:p>
    <w:p w14:paraId="263DB146" w14:textId="77777777" w:rsidR="008952F9" w:rsidRPr="00A54A5C" w:rsidRDefault="008952F9" w:rsidP="003720ED">
      <w:pPr>
        <w:numPr>
          <w:ilvl w:val="0"/>
          <w:numId w:val="34"/>
        </w:numPr>
        <w:spacing w:after="120"/>
        <w:jc w:val="both"/>
        <w:rPr>
          <w:ins w:id="387" w:author="ZTE-Offline110" w:date="2021-02-05T16:21:00Z"/>
          <w:szCs w:val="24"/>
          <w:lang w:val="en-US" w:eastAsia="zh-CN"/>
        </w:rPr>
      </w:pPr>
      <w:ins w:id="388" w:author="ZTE-Offline110" w:date="2021-02-05T16:21:00Z">
        <w:r w:rsidRPr="00A54A5C">
          <w:rPr>
            <w:b/>
            <w:bCs/>
            <w:szCs w:val="24"/>
            <w:lang w:val="en-US" w:eastAsia="zh-CN"/>
          </w:rPr>
          <w:t>Case1</w:t>
        </w:r>
        <w:r w:rsidRPr="00A54A5C">
          <w:rPr>
            <w:szCs w:val="24"/>
            <w:lang w:val="en-US" w:eastAsia="zh-CN"/>
          </w:rPr>
          <w:t>: No relaxation on serving cell RRM is applied, i.e. UE needs to measure one SSB and monitor one Paging Occasion (PO) per DRX cycle as legacy.</w:t>
        </w:r>
      </w:ins>
    </w:p>
    <w:p w14:paraId="27C68686" w14:textId="77777777" w:rsidR="008952F9" w:rsidRPr="00A54A5C" w:rsidRDefault="008952F9" w:rsidP="003720ED">
      <w:pPr>
        <w:numPr>
          <w:ilvl w:val="0"/>
          <w:numId w:val="34"/>
        </w:numPr>
        <w:spacing w:after="120"/>
        <w:jc w:val="both"/>
        <w:rPr>
          <w:ins w:id="389" w:author="ZTE-Offline110" w:date="2021-02-05T16:21:00Z"/>
          <w:szCs w:val="24"/>
          <w:lang w:val="en-US" w:eastAsia="zh-CN"/>
        </w:rPr>
      </w:pPr>
      <w:ins w:id="390" w:author="ZTE-Offline110" w:date="2021-02-05T16:21:00Z">
        <w:r w:rsidRPr="00A54A5C">
          <w:rPr>
            <w:b/>
            <w:bCs/>
            <w:szCs w:val="24"/>
            <w:lang w:val="en-US" w:eastAsia="zh-CN"/>
          </w:rPr>
          <w:t>Case2</w:t>
        </w:r>
        <w:r w:rsidRPr="00A54A5C">
          <w:rPr>
            <w:szCs w:val="24"/>
            <w:lang w:val="en-US" w:eastAsia="zh-CN"/>
          </w:rPr>
          <w:t xml:space="preserve">: </w:t>
        </w:r>
        <w:r w:rsidRPr="00A54A5C">
          <w:rPr>
            <w:rFonts w:hint="eastAsia"/>
            <w:szCs w:val="24"/>
            <w:lang w:val="en-US" w:eastAsia="zh-CN"/>
          </w:rPr>
          <w:t>RRM</w:t>
        </w:r>
        <w:r w:rsidRPr="00A54A5C">
          <w:rPr>
            <w:szCs w:val="24"/>
            <w:lang w:val="en-US" w:eastAsia="zh-CN"/>
          </w:rPr>
          <w:t xml:space="preserve"> relaxation with 4x on serving cell, i.e. UE needs to measure one SSB every four DRX cycles and monitor one PO per DRX cycle. As a result, power consumption can be saved by skipping the monitoring of 75% SSBs and long deep sleep duration per DRX cycle can be achieved.</w:t>
        </w:r>
      </w:ins>
    </w:p>
    <w:p w14:paraId="06239016" w14:textId="77777777" w:rsidR="008952F9" w:rsidRPr="00A54A5C" w:rsidRDefault="008952F9" w:rsidP="003720ED">
      <w:pPr>
        <w:numPr>
          <w:ilvl w:val="0"/>
          <w:numId w:val="33"/>
        </w:numPr>
        <w:snapToGrid w:val="0"/>
        <w:spacing w:after="120"/>
        <w:jc w:val="both"/>
        <w:rPr>
          <w:ins w:id="391" w:author="ZTE-Offline110" w:date="2021-02-05T16:21:00Z"/>
          <w:szCs w:val="24"/>
          <w:lang w:val="en-US" w:eastAsia="zh-CN"/>
        </w:rPr>
      </w:pPr>
      <w:ins w:id="392" w:author="ZTE-Offline110" w:date="2021-02-05T16:21:00Z">
        <w:r w:rsidRPr="00A54A5C">
          <w:rPr>
            <w:b/>
            <w:bCs/>
            <w:szCs w:val="24"/>
            <w:lang w:val="en-US" w:eastAsia="zh-CN"/>
          </w:rPr>
          <w:t>Scenario 2</w:t>
        </w:r>
        <w:r w:rsidRPr="00A54A5C">
          <w:rPr>
            <w:szCs w:val="24"/>
            <w:lang w:val="en-US" w:eastAsia="zh-CN"/>
          </w:rPr>
          <w:t xml:space="preserve">: WUS is applied for paging monitoring, </w:t>
        </w:r>
        <w:bookmarkStart w:id="393" w:name="OLE_LINK4"/>
        <w:bookmarkStart w:id="394" w:name="OLE_LINK5"/>
        <w:r w:rsidRPr="00A54A5C">
          <w:rPr>
            <w:szCs w:val="24"/>
            <w:lang w:val="en-US" w:eastAsia="zh-CN"/>
          </w:rPr>
          <w:t>PO monitoring is only required when WUS is received, which occurs with low probability. It is assumed there is no time interval between WUS and SSB.</w:t>
        </w:r>
      </w:ins>
    </w:p>
    <w:bookmarkEnd w:id="393"/>
    <w:bookmarkEnd w:id="394"/>
    <w:p w14:paraId="1D5B4175" w14:textId="77777777" w:rsidR="008952F9" w:rsidRPr="00A54A5C" w:rsidRDefault="008952F9" w:rsidP="003720ED">
      <w:pPr>
        <w:numPr>
          <w:ilvl w:val="0"/>
          <w:numId w:val="34"/>
        </w:numPr>
        <w:spacing w:after="120"/>
        <w:jc w:val="both"/>
        <w:rPr>
          <w:ins w:id="395" w:author="ZTE-Offline110" w:date="2021-02-05T16:21:00Z"/>
          <w:b/>
          <w:bCs/>
          <w:szCs w:val="24"/>
          <w:lang w:val="en-US" w:eastAsia="zh-CN"/>
        </w:rPr>
      </w:pPr>
      <w:ins w:id="396" w:author="ZTE-Offline110" w:date="2021-02-05T16:21:00Z">
        <w:r w:rsidRPr="00A54A5C">
          <w:rPr>
            <w:b/>
            <w:bCs/>
            <w:szCs w:val="24"/>
            <w:lang w:val="en-US" w:eastAsia="zh-CN"/>
          </w:rPr>
          <w:t xml:space="preserve">Case3: </w:t>
        </w:r>
        <w:r w:rsidRPr="00A54A5C">
          <w:rPr>
            <w:szCs w:val="24"/>
            <w:lang w:val="en-US" w:eastAsia="zh-CN"/>
          </w:rPr>
          <w:t>No relaxation on serving cell RRM is applied, i.e. UE needs to measure one SSB and monitor one WUS per DRX cycle.</w:t>
        </w:r>
      </w:ins>
    </w:p>
    <w:p w14:paraId="50EAF873" w14:textId="77777777" w:rsidR="008952F9" w:rsidRPr="00A54A5C" w:rsidRDefault="008952F9" w:rsidP="003720ED">
      <w:pPr>
        <w:numPr>
          <w:ilvl w:val="0"/>
          <w:numId w:val="34"/>
        </w:numPr>
        <w:spacing w:after="120"/>
        <w:jc w:val="both"/>
        <w:rPr>
          <w:ins w:id="397" w:author="ZTE-Offline110" w:date="2021-02-05T16:21:00Z"/>
          <w:b/>
          <w:bCs/>
          <w:szCs w:val="24"/>
          <w:lang w:val="en-US" w:eastAsia="zh-CN"/>
        </w:rPr>
      </w:pPr>
      <w:ins w:id="398" w:author="ZTE-Offline110" w:date="2021-02-05T16:21:00Z">
        <w:r w:rsidRPr="00A54A5C">
          <w:rPr>
            <w:b/>
            <w:bCs/>
            <w:szCs w:val="24"/>
            <w:lang w:val="en-US" w:eastAsia="zh-CN"/>
          </w:rPr>
          <w:t xml:space="preserve">Case4: </w:t>
        </w:r>
        <w:r w:rsidRPr="00A54A5C">
          <w:rPr>
            <w:rFonts w:hint="eastAsia"/>
            <w:szCs w:val="24"/>
            <w:lang w:val="en-US" w:eastAsia="zh-CN"/>
          </w:rPr>
          <w:t>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ins>
    </w:p>
    <w:p w14:paraId="614A3089" w14:textId="77777777" w:rsidR="008952F9" w:rsidRPr="00A54A5C" w:rsidRDefault="008952F9" w:rsidP="003720ED">
      <w:pPr>
        <w:numPr>
          <w:ilvl w:val="0"/>
          <w:numId w:val="33"/>
        </w:numPr>
        <w:snapToGrid w:val="0"/>
        <w:spacing w:after="120"/>
        <w:jc w:val="both"/>
        <w:rPr>
          <w:ins w:id="399" w:author="ZTE-Offline110" w:date="2021-02-05T16:21:00Z"/>
          <w:szCs w:val="24"/>
          <w:lang w:val="en-US" w:eastAsia="zh-CN"/>
        </w:rPr>
      </w:pPr>
      <w:ins w:id="400" w:author="ZTE-Offline110" w:date="2021-02-05T16:21:00Z">
        <w:r w:rsidRPr="00A54A5C">
          <w:rPr>
            <w:b/>
            <w:bCs/>
            <w:szCs w:val="24"/>
            <w:lang w:val="en-US" w:eastAsia="zh-CN"/>
          </w:rPr>
          <w:t>Scenario 3</w:t>
        </w:r>
        <w:r w:rsidRPr="00A54A5C">
          <w:rPr>
            <w:szCs w:val="24"/>
            <w:lang w:val="en-US" w:eastAsia="zh-CN"/>
          </w:rPr>
          <w:t xml:space="preserve">: WUS is applied for paging monitoring, PO monitoring is only required when WUS is received, which occurs with low probability. The time interval between WUS and SSB is assumed as 3ms and micro sleep is performed between WUS and SSB. </w:t>
        </w:r>
      </w:ins>
    </w:p>
    <w:p w14:paraId="7634F306" w14:textId="77777777" w:rsidR="008952F9" w:rsidRPr="00A54A5C" w:rsidRDefault="008952F9" w:rsidP="003720ED">
      <w:pPr>
        <w:numPr>
          <w:ilvl w:val="0"/>
          <w:numId w:val="34"/>
        </w:numPr>
        <w:spacing w:after="120"/>
        <w:jc w:val="both"/>
        <w:rPr>
          <w:ins w:id="401" w:author="ZTE-Offline110" w:date="2021-02-05T16:21:00Z"/>
          <w:b/>
          <w:bCs/>
          <w:szCs w:val="24"/>
          <w:lang w:val="en-US" w:eastAsia="zh-CN"/>
        </w:rPr>
      </w:pPr>
      <w:ins w:id="402" w:author="ZTE-Offline110" w:date="2021-02-05T16:21:00Z">
        <w:r w:rsidRPr="00A54A5C">
          <w:rPr>
            <w:b/>
            <w:bCs/>
            <w:szCs w:val="24"/>
            <w:lang w:val="en-US" w:eastAsia="zh-CN"/>
          </w:rPr>
          <w:t xml:space="preserve">Case5: </w:t>
        </w:r>
        <w:r w:rsidRPr="00A54A5C">
          <w:rPr>
            <w:bCs/>
            <w:szCs w:val="24"/>
            <w:lang w:val="en-US" w:eastAsia="zh-CN"/>
          </w:rPr>
          <w:t>No s</w:t>
        </w:r>
        <w:r w:rsidRPr="00A54A5C">
          <w:rPr>
            <w:szCs w:val="24"/>
            <w:lang w:val="en-US" w:eastAsia="zh-CN"/>
          </w:rPr>
          <w:t xml:space="preserve">elaxation on serving cell RRM is applied, i.e. UE needs to measure one SSB and monitor one WUS per DRX cycle. </w:t>
        </w:r>
      </w:ins>
    </w:p>
    <w:p w14:paraId="685C25AA" w14:textId="77777777" w:rsidR="008952F9" w:rsidRPr="00A54A5C" w:rsidRDefault="008952F9" w:rsidP="003720ED">
      <w:pPr>
        <w:numPr>
          <w:ilvl w:val="0"/>
          <w:numId w:val="34"/>
        </w:numPr>
        <w:spacing w:after="120"/>
        <w:jc w:val="both"/>
        <w:rPr>
          <w:ins w:id="403" w:author="ZTE-Offline110" w:date="2021-02-05T16:21:00Z"/>
          <w:bCs/>
          <w:szCs w:val="24"/>
          <w:lang w:val="en-US" w:eastAsia="zh-CN"/>
        </w:rPr>
      </w:pPr>
      <w:ins w:id="404" w:author="ZTE-Offline110" w:date="2021-02-05T16:21:00Z">
        <w:r w:rsidRPr="00A54A5C">
          <w:rPr>
            <w:b/>
            <w:bCs/>
            <w:szCs w:val="24"/>
            <w:lang w:val="en-US" w:eastAsia="zh-CN"/>
          </w:rPr>
          <w:t xml:space="preserve">Case6: </w:t>
        </w:r>
        <w:r w:rsidRPr="00A54A5C">
          <w:rPr>
            <w:bCs/>
            <w:szCs w:val="24"/>
            <w:lang w:val="en-US" w:eastAsia="zh-CN"/>
          </w:rPr>
          <w:t>4</w:t>
        </w:r>
        <w:r w:rsidRPr="00A54A5C">
          <w:rPr>
            <w:rFonts w:hint="eastAsia"/>
            <w:szCs w:val="24"/>
            <w:lang w:val="en-US" w:eastAsia="zh-CN"/>
          </w:rPr>
          <w:t xml:space="preserve"> 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ins>
    </w:p>
    <w:p w14:paraId="321DC798" w14:textId="77777777" w:rsidR="008952F9" w:rsidRPr="00A54A5C" w:rsidRDefault="008952F9" w:rsidP="008952F9">
      <w:pPr>
        <w:spacing w:after="0"/>
        <w:jc w:val="both"/>
        <w:rPr>
          <w:ins w:id="405" w:author="ZTE-Offline110" w:date="2021-02-05T16:21:00Z"/>
          <w:szCs w:val="24"/>
          <w:lang w:val="en-US" w:eastAsia="zh-CN"/>
        </w:rPr>
      </w:pPr>
    </w:p>
    <w:p w14:paraId="3B7EEE15" w14:textId="77777777" w:rsidR="008952F9" w:rsidRPr="00A54A5C" w:rsidRDefault="008952F9" w:rsidP="008952F9">
      <w:pPr>
        <w:numPr>
          <w:ilvl w:val="0"/>
          <w:numId w:val="32"/>
        </w:numPr>
        <w:spacing w:after="0"/>
        <w:rPr>
          <w:ins w:id="406" w:author="ZTE-Offline110" w:date="2021-02-05T16:21:00Z"/>
          <w:szCs w:val="24"/>
          <w:lang w:val="en-US" w:eastAsia="zh-CN"/>
        </w:rPr>
      </w:pPr>
      <w:ins w:id="407" w:author="ZTE-Offline110" w:date="2021-02-05T16:21:00Z">
        <w:r w:rsidRPr="00A54A5C">
          <w:rPr>
            <w:b/>
            <w:szCs w:val="24"/>
            <w:lang w:val="en-US" w:eastAsia="zh-CN"/>
          </w:rPr>
          <w:t>Simulation Assumptions:</w:t>
        </w:r>
      </w:ins>
    </w:p>
    <w:p w14:paraId="0F8069A2" w14:textId="77777777" w:rsidR="008952F9" w:rsidRPr="00A54A5C" w:rsidRDefault="008952F9" w:rsidP="003720ED">
      <w:pPr>
        <w:numPr>
          <w:ilvl w:val="0"/>
          <w:numId w:val="33"/>
        </w:numPr>
        <w:snapToGrid w:val="0"/>
        <w:spacing w:after="120"/>
        <w:rPr>
          <w:ins w:id="408" w:author="ZTE-Offline110" w:date="2021-02-05T16:21:00Z"/>
          <w:szCs w:val="24"/>
          <w:lang w:val="en-US" w:eastAsia="zh-CN"/>
        </w:rPr>
      </w:pPr>
      <w:ins w:id="409" w:author="ZTE-Offline110" w:date="2021-02-05T16:21:00Z">
        <w:r w:rsidRPr="00A54A5C">
          <w:rPr>
            <w:szCs w:val="24"/>
            <w:lang w:val="en-US" w:eastAsia="zh-CN"/>
          </w:rPr>
          <w:t>The paging rate is 10%, referring to that 10% POs indicating UE to receive paging PDSCH.</w:t>
        </w:r>
      </w:ins>
    </w:p>
    <w:p w14:paraId="4C6122B3" w14:textId="77777777" w:rsidR="008952F9" w:rsidRPr="00A54A5C" w:rsidRDefault="008952F9" w:rsidP="003720ED">
      <w:pPr>
        <w:numPr>
          <w:ilvl w:val="0"/>
          <w:numId w:val="33"/>
        </w:numPr>
        <w:snapToGrid w:val="0"/>
        <w:spacing w:after="120"/>
        <w:rPr>
          <w:ins w:id="410" w:author="ZTE-Offline110" w:date="2021-02-05T16:21:00Z"/>
          <w:szCs w:val="24"/>
          <w:lang w:val="en-US" w:eastAsia="zh-CN"/>
        </w:rPr>
      </w:pPr>
      <w:ins w:id="411" w:author="ZTE-Offline110" w:date="2021-02-05T16:21:00Z">
        <w:r w:rsidRPr="00A54A5C">
          <w:rPr>
            <w:szCs w:val="24"/>
            <w:lang w:val="en-US" w:eastAsia="zh-CN"/>
          </w:rPr>
          <w:t>The time interval between a SSB and its relative PO is 10ms.</w:t>
        </w:r>
      </w:ins>
    </w:p>
    <w:p w14:paraId="457D055E" w14:textId="77777777" w:rsidR="008952F9" w:rsidRPr="00A54A5C" w:rsidRDefault="008952F9" w:rsidP="003720ED">
      <w:pPr>
        <w:numPr>
          <w:ilvl w:val="0"/>
          <w:numId w:val="33"/>
        </w:numPr>
        <w:snapToGrid w:val="0"/>
        <w:spacing w:after="120"/>
        <w:rPr>
          <w:ins w:id="412" w:author="ZTE-Offline110" w:date="2021-02-05T16:21:00Z"/>
          <w:szCs w:val="24"/>
          <w:lang w:val="en-US" w:eastAsia="zh-CN"/>
        </w:rPr>
      </w:pPr>
      <w:ins w:id="413" w:author="ZTE-Offline110" w:date="2021-02-05T16:21:00Z">
        <w:r w:rsidRPr="00A54A5C">
          <w:rPr>
            <w:rFonts w:ascii="Cambria Math" w:hAnsi="Cambria Math" w:cs="Cambria Math"/>
            <w:szCs w:val="24"/>
            <w:lang w:val="en-US" w:eastAsia="zh-CN"/>
          </w:rPr>
          <w:t>𝑃</w:t>
        </w:r>
        <w:r w:rsidRPr="00A54A5C">
          <w:rPr>
            <w:szCs w:val="24"/>
            <w:vertAlign w:val="subscript"/>
            <w:lang w:val="en-US" w:eastAsia="zh-CN"/>
          </w:rPr>
          <w:t>WUS</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 xml:space="preserve">=50 power units/slot, where </w:t>
        </w:r>
        <w:r w:rsidRPr="00A54A5C">
          <w:rPr>
            <w:rFonts w:ascii="Cambria Math" w:hAnsi="Cambria Math" w:cs="Cambria Math"/>
            <w:szCs w:val="24"/>
            <w:lang w:val="en-US" w:eastAsia="zh-CN"/>
          </w:rPr>
          <w:t>𝑃</w:t>
        </w:r>
        <w:r w:rsidRPr="00A54A5C">
          <w:rPr>
            <w:szCs w:val="24"/>
            <w:vertAlign w:val="subscript"/>
            <w:lang w:val="en-US" w:eastAsia="zh-CN"/>
          </w:rPr>
          <w:t>WUS</w:t>
        </w:r>
        <w:r w:rsidRPr="00A54A5C" w:rsidDel="00E42D9A">
          <w:rPr>
            <w:rFonts w:ascii="Cambria Math" w:hAnsi="Cambria Math" w:cs="Cambria Math"/>
            <w:szCs w:val="24"/>
            <w:lang w:val="en-US" w:eastAsia="zh-CN"/>
          </w:rPr>
          <w:t xml:space="preserve">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and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represent the power consumpation for each WUS, PO and SSB reception respectively. The power consumpation is scaled to a 20MHz receiving bandwidth from the 100MHz power model in TR 38.840.</w:t>
        </w:r>
      </w:ins>
    </w:p>
    <w:p w14:paraId="6843C6E8" w14:textId="77777777" w:rsidR="008952F9" w:rsidRPr="00A54A5C" w:rsidRDefault="008952F9" w:rsidP="003720ED">
      <w:pPr>
        <w:numPr>
          <w:ilvl w:val="0"/>
          <w:numId w:val="33"/>
        </w:numPr>
        <w:snapToGrid w:val="0"/>
        <w:spacing w:after="120"/>
        <w:rPr>
          <w:ins w:id="414" w:author="ZTE-Offline110" w:date="2021-02-05T16:21:00Z"/>
          <w:szCs w:val="24"/>
          <w:lang w:val="en-US" w:eastAsia="zh-CN"/>
        </w:rPr>
      </w:pPr>
      <w:ins w:id="415" w:author="ZTE-Offline110" w:date="2021-02-05T16:21:00Z">
        <w:r w:rsidRPr="00A54A5C">
          <w:rPr>
            <w:i/>
            <w:iCs/>
            <w:szCs w:val="24"/>
            <w:lang w:val="en-US" w:eastAsia="zh-CN"/>
          </w:rPr>
          <w:t>T</w:t>
        </w:r>
        <w:r w:rsidRPr="00A54A5C">
          <w:rPr>
            <w:szCs w:val="24"/>
            <w:vertAlign w:val="subscript"/>
            <w:lang w:val="en-US" w:eastAsia="zh-CN"/>
          </w:rPr>
          <w:t>WUS</w:t>
        </w:r>
        <w:r w:rsidRPr="00A54A5C">
          <w:rPr>
            <w:szCs w:val="24"/>
            <w:lang w:val="en-US" w:eastAsia="zh-CN"/>
          </w:rPr>
          <w:t xml:space="preserve">= </w:t>
        </w:r>
        <w:r w:rsidRPr="00A54A5C">
          <w:rPr>
            <w:i/>
            <w:iCs/>
            <w:szCs w:val="24"/>
            <w:lang w:val="en-US" w:eastAsia="zh-CN"/>
          </w:rPr>
          <w:t>T</w:t>
        </w:r>
        <w:r w:rsidRPr="00A54A5C">
          <w:rPr>
            <w:szCs w:val="24"/>
            <w:vertAlign w:val="subscript"/>
            <w:lang w:val="en-US" w:eastAsia="zh-CN"/>
          </w:rPr>
          <w:t xml:space="preserve">SSB </w:t>
        </w:r>
        <w:r w:rsidRPr="00A54A5C">
          <w:rPr>
            <w:szCs w:val="24"/>
            <w:lang w:val="en-US" w:eastAsia="zh-CN"/>
          </w:rPr>
          <w:t>= 2ms, where</w:t>
        </w:r>
        <w:r w:rsidRPr="00A54A5C">
          <w:rPr>
            <w:i/>
            <w:iCs/>
            <w:szCs w:val="24"/>
            <w:lang w:val="en-US" w:eastAsia="zh-CN"/>
          </w:rPr>
          <w:t xml:space="preserve"> T</w:t>
        </w:r>
        <w:r w:rsidRPr="00A54A5C">
          <w:rPr>
            <w:szCs w:val="24"/>
            <w:vertAlign w:val="subscript"/>
            <w:lang w:val="en-US" w:eastAsia="zh-CN"/>
          </w:rPr>
          <w:t>WUS</w:t>
        </w:r>
        <w:r w:rsidRPr="00A54A5C">
          <w:rPr>
            <w:szCs w:val="24"/>
            <w:lang w:val="en-US" w:eastAsia="zh-CN"/>
          </w:rPr>
          <w:t xml:space="preserve"> and </w:t>
        </w:r>
        <w:r w:rsidRPr="00A54A5C">
          <w:rPr>
            <w:i/>
            <w:iCs/>
            <w:szCs w:val="24"/>
            <w:lang w:val="en-US" w:eastAsia="zh-CN"/>
          </w:rPr>
          <w:t>T</w:t>
        </w:r>
        <w:r w:rsidRPr="00A54A5C">
          <w:rPr>
            <w:szCs w:val="24"/>
            <w:vertAlign w:val="subscript"/>
            <w:lang w:val="en-US" w:eastAsia="zh-CN"/>
          </w:rPr>
          <w:t>SSB</w:t>
        </w:r>
        <w:r w:rsidRPr="00A54A5C">
          <w:rPr>
            <w:szCs w:val="24"/>
            <w:lang w:val="en-US" w:eastAsia="zh-CN"/>
          </w:rPr>
          <w:t xml:space="preserve"> denote the duration of WUS and SSB.</w:t>
        </w:r>
      </w:ins>
    </w:p>
    <w:p w14:paraId="0B32915E" w14:textId="77777777" w:rsidR="008952F9" w:rsidRPr="00A54A5C" w:rsidRDefault="008952F9" w:rsidP="003720ED">
      <w:pPr>
        <w:numPr>
          <w:ilvl w:val="0"/>
          <w:numId w:val="33"/>
        </w:numPr>
        <w:snapToGrid w:val="0"/>
        <w:spacing w:after="120"/>
        <w:rPr>
          <w:ins w:id="416" w:author="ZTE-Offline110" w:date="2021-02-05T16:21:00Z"/>
          <w:szCs w:val="24"/>
          <w:lang w:val="en-US" w:eastAsia="zh-CN"/>
        </w:rPr>
      </w:pPr>
      <w:ins w:id="417" w:author="ZTE-Offline110" w:date="2021-02-05T16:21:00Z">
        <w:r w:rsidRPr="00A54A5C">
          <w:rPr>
            <w:szCs w:val="24"/>
            <w:lang w:val="en-US" w:eastAsia="zh-CN"/>
          </w:rPr>
          <w:t xml:space="preserve">UEs are assumed as “true” stationary. </w:t>
        </w:r>
      </w:ins>
    </w:p>
    <w:p w14:paraId="2DFF89E2" w14:textId="77777777" w:rsidR="008952F9" w:rsidRPr="00A54A5C" w:rsidRDefault="008952F9" w:rsidP="003720ED">
      <w:pPr>
        <w:numPr>
          <w:ilvl w:val="0"/>
          <w:numId w:val="33"/>
        </w:numPr>
        <w:snapToGrid w:val="0"/>
        <w:spacing w:after="120"/>
        <w:rPr>
          <w:ins w:id="418" w:author="ZTE-Offline110" w:date="2021-02-05T16:21:00Z"/>
          <w:szCs w:val="24"/>
          <w:lang w:val="en-US" w:eastAsia="zh-CN"/>
        </w:rPr>
      </w:pPr>
      <w:ins w:id="419" w:author="ZTE-Offline110" w:date="2021-02-05T16:21:00Z">
        <w:r w:rsidRPr="00A54A5C">
          <w:rPr>
            <w:szCs w:val="24"/>
            <w:lang w:val="en-US" w:eastAsia="zh-CN"/>
          </w:rPr>
          <w:t>More detailed power consumption model could be found in TR 38.840.</w:t>
        </w:r>
      </w:ins>
    </w:p>
    <w:p w14:paraId="3F59688F" w14:textId="77777777" w:rsidR="008952F9" w:rsidRPr="00A54A5C" w:rsidRDefault="008952F9" w:rsidP="008952F9">
      <w:pPr>
        <w:snapToGrid w:val="0"/>
        <w:spacing w:after="0"/>
        <w:ind w:left="840"/>
        <w:rPr>
          <w:ins w:id="420" w:author="ZTE-Offline110" w:date="2021-02-05T16:21:00Z"/>
          <w:szCs w:val="24"/>
          <w:lang w:val="en-US" w:eastAsia="zh-CN"/>
        </w:rPr>
      </w:pPr>
    </w:p>
    <w:p w14:paraId="640D1E66" w14:textId="77777777" w:rsidR="008952F9" w:rsidRPr="00A54A5C" w:rsidRDefault="008952F9" w:rsidP="008952F9">
      <w:pPr>
        <w:numPr>
          <w:ilvl w:val="0"/>
          <w:numId w:val="32"/>
        </w:numPr>
        <w:spacing w:after="0"/>
        <w:rPr>
          <w:ins w:id="421" w:author="ZTE-Offline110" w:date="2021-02-05T16:21:00Z"/>
          <w:b/>
          <w:szCs w:val="24"/>
          <w:lang w:val="en-US" w:eastAsia="zh-CN"/>
        </w:rPr>
      </w:pPr>
      <w:ins w:id="422" w:author="ZTE-Offline110" w:date="2021-02-05T16:21:00Z">
        <w:r w:rsidRPr="00A54A5C">
          <w:rPr>
            <w:b/>
            <w:szCs w:val="24"/>
            <w:lang w:val="en-US" w:eastAsia="zh-CN"/>
          </w:rPr>
          <w:t>Simulation Results and Analysis:</w:t>
        </w:r>
      </w:ins>
    </w:p>
    <w:p w14:paraId="665410D6" w14:textId="77777777" w:rsidR="008952F9" w:rsidRPr="00A54A5C" w:rsidRDefault="008952F9" w:rsidP="008952F9">
      <w:pPr>
        <w:spacing w:after="0"/>
        <w:jc w:val="center"/>
        <w:rPr>
          <w:ins w:id="423" w:author="ZTE-Offline110" w:date="2021-02-05T16:21:00Z"/>
          <w:szCs w:val="24"/>
          <w:lang w:val="en-US" w:eastAsia="zh-CN"/>
        </w:rPr>
      </w:pPr>
    </w:p>
    <w:p w14:paraId="4216BD28" w14:textId="77777777" w:rsidR="008952F9" w:rsidRPr="00A54A5C" w:rsidRDefault="008952F9" w:rsidP="008952F9">
      <w:pPr>
        <w:spacing w:after="0"/>
        <w:rPr>
          <w:ins w:id="424" w:author="ZTE-Offline110" w:date="2021-02-05T16:21:00Z"/>
          <w:szCs w:val="24"/>
          <w:lang w:val="en-US" w:eastAsia="zh-CN"/>
        </w:rPr>
      </w:pPr>
      <w:ins w:id="425" w:author="ZTE-Offline110" w:date="2021-02-05T16:21:00Z">
        <w:r w:rsidRPr="00A54A5C">
          <w:rPr>
            <w:szCs w:val="24"/>
            <w:lang w:val="en-US" w:eastAsia="zh-CN"/>
          </w:rPr>
          <w:t xml:space="preserve">The power saving gain are summarized in Table E.x.1. </w:t>
        </w:r>
      </w:ins>
    </w:p>
    <w:p w14:paraId="7D637215" w14:textId="77777777" w:rsidR="008952F9" w:rsidRPr="00A54A5C" w:rsidRDefault="008952F9" w:rsidP="008952F9">
      <w:pPr>
        <w:keepNext/>
        <w:overflowPunct w:val="0"/>
        <w:autoSpaceDE w:val="0"/>
        <w:autoSpaceDN w:val="0"/>
        <w:adjustRightInd w:val="0"/>
        <w:spacing w:before="120" w:after="120"/>
        <w:jc w:val="center"/>
        <w:textAlignment w:val="baseline"/>
        <w:rPr>
          <w:ins w:id="426" w:author="ZTE-Offline110" w:date="2021-02-05T16:21:00Z"/>
          <w:b/>
          <w:sz w:val="24"/>
          <w:szCs w:val="24"/>
          <w:lang w:val="en-US" w:eastAsia="zh-CN"/>
        </w:rPr>
      </w:pPr>
      <w:ins w:id="427" w:author="ZTE-Offline110" w:date="2021-02-05T16:21:00Z">
        <w:r w:rsidRPr="00A54A5C">
          <w:rPr>
            <w:b/>
          </w:rPr>
          <w:t>Table E.x.1</w:t>
        </w:r>
        <w:r w:rsidRPr="00A54A5C">
          <w:rPr>
            <w:b/>
            <w:noProof/>
          </w:rPr>
          <w:t>:</w:t>
        </w:r>
        <w:r w:rsidRPr="00A54A5C">
          <w:rPr>
            <w:b/>
          </w:rPr>
          <w:t xml:space="preserve"> </w:t>
        </w:r>
        <w:r w:rsidRPr="00A54A5C">
          <w:rPr>
            <w:rFonts w:hint="eastAsia"/>
            <w:b/>
            <w:lang w:eastAsia="zh-CN"/>
          </w:rPr>
          <w:t>P</w:t>
        </w:r>
        <w:r w:rsidRPr="00A54A5C">
          <w:rPr>
            <w:b/>
            <w:lang w:eastAsia="zh-CN"/>
          </w:rPr>
          <w:t>ower saving gain of RRM relaxation for serving cell in high SINR case</w:t>
        </w:r>
      </w:ins>
    </w:p>
    <w:tbl>
      <w:tblPr>
        <w:tblStyle w:val="111"/>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8"/>
        <w:gridCol w:w="1063"/>
        <w:gridCol w:w="1933"/>
        <w:gridCol w:w="2462"/>
      </w:tblGrid>
      <w:tr w:rsidR="008952F9" w:rsidRPr="00A54A5C" w14:paraId="5F623AA2" w14:textId="77777777" w:rsidTr="008952F9">
        <w:trPr>
          <w:cnfStyle w:val="100000000000" w:firstRow="1" w:lastRow="0" w:firstColumn="0" w:lastColumn="0" w:oddVBand="0" w:evenVBand="0" w:oddHBand="0" w:evenHBand="0" w:firstRowFirstColumn="0" w:firstRowLastColumn="0" w:lastRowFirstColumn="0" w:lastRowLastColumn="0"/>
          <w:trHeight w:val="333"/>
          <w:jc w:val="center"/>
          <w:ins w:id="428" w:author="ZTE-Offline110" w:date="2021-02-05T16:21:00Z"/>
        </w:trPr>
        <w:tc>
          <w:tcPr>
            <w:cnfStyle w:val="001000000000" w:firstRow="0" w:lastRow="0" w:firstColumn="1" w:lastColumn="0" w:oddVBand="0" w:evenVBand="0" w:oddHBand="0" w:evenHBand="0" w:firstRowFirstColumn="0" w:firstRowLastColumn="0" w:lastRowFirstColumn="0" w:lastRowLastColumn="0"/>
            <w:tcW w:w="4531" w:type="dxa"/>
            <w:gridSpan w:val="2"/>
          </w:tcPr>
          <w:p w14:paraId="6B1C8590" w14:textId="77777777" w:rsidR="008952F9" w:rsidRPr="00A54A5C" w:rsidRDefault="008952F9" w:rsidP="008952F9">
            <w:pPr>
              <w:spacing w:after="0"/>
              <w:rPr>
                <w:ins w:id="429" w:author="ZTE-Offline110" w:date="2021-02-05T16:21:00Z"/>
                <w:szCs w:val="24"/>
                <w:lang w:eastAsia="zh-CN"/>
              </w:rPr>
            </w:pPr>
            <w:ins w:id="430" w:author="ZTE-Offline110" w:date="2021-02-05T16:21:00Z">
              <w:r w:rsidRPr="00A54A5C">
                <w:rPr>
                  <w:szCs w:val="24"/>
                  <w:lang w:eastAsia="zh-CN"/>
                </w:rPr>
                <w:t xml:space="preserve">Cases </w:t>
              </w:r>
            </w:ins>
          </w:p>
        </w:tc>
        <w:tc>
          <w:tcPr>
            <w:tcW w:w="1933" w:type="dxa"/>
          </w:tcPr>
          <w:p w14:paraId="403CE1EB" w14:textId="77777777" w:rsidR="008952F9" w:rsidRPr="00A54A5C" w:rsidRDefault="008952F9" w:rsidP="008952F9">
            <w:pPr>
              <w:spacing w:after="0"/>
              <w:cnfStyle w:val="100000000000" w:firstRow="1" w:lastRow="0" w:firstColumn="0" w:lastColumn="0" w:oddVBand="0" w:evenVBand="0" w:oddHBand="0" w:evenHBand="0" w:firstRowFirstColumn="0" w:firstRowLastColumn="0" w:lastRowFirstColumn="0" w:lastRowLastColumn="0"/>
              <w:rPr>
                <w:ins w:id="431" w:author="ZTE-Offline110" w:date="2021-02-05T16:21:00Z"/>
                <w:szCs w:val="24"/>
                <w:lang w:eastAsia="zh-CN"/>
              </w:rPr>
            </w:pPr>
            <w:ins w:id="432" w:author="ZTE-Offline110" w:date="2021-02-05T16:21:00Z">
              <w:r w:rsidRPr="00A54A5C">
                <w:rPr>
                  <w:szCs w:val="24"/>
                  <w:lang w:eastAsia="zh-CN"/>
                </w:rPr>
                <w:t>Average relative power per slot</w:t>
              </w:r>
            </w:ins>
          </w:p>
        </w:tc>
        <w:tc>
          <w:tcPr>
            <w:tcW w:w="2462" w:type="dxa"/>
          </w:tcPr>
          <w:p w14:paraId="7AB3D0E7" w14:textId="77777777" w:rsidR="008952F9" w:rsidRPr="00A54A5C" w:rsidRDefault="008952F9" w:rsidP="008952F9">
            <w:pPr>
              <w:spacing w:after="0"/>
              <w:cnfStyle w:val="100000000000" w:firstRow="1" w:lastRow="0" w:firstColumn="0" w:lastColumn="0" w:oddVBand="0" w:evenVBand="0" w:oddHBand="0" w:evenHBand="0" w:firstRowFirstColumn="0" w:firstRowLastColumn="0" w:lastRowFirstColumn="0" w:lastRowLastColumn="0"/>
              <w:rPr>
                <w:ins w:id="433" w:author="ZTE-Offline110" w:date="2021-02-05T16:21:00Z"/>
                <w:szCs w:val="24"/>
                <w:lang w:eastAsia="zh-CN"/>
              </w:rPr>
            </w:pPr>
            <w:ins w:id="434" w:author="ZTE-Offline110" w:date="2021-02-05T16:21:00Z">
              <w:r w:rsidRPr="00A54A5C">
                <w:rPr>
                  <w:szCs w:val="24"/>
                  <w:lang w:eastAsia="zh-CN"/>
                </w:rPr>
                <w:t>Power saving gain or RRM relaxation</w:t>
              </w:r>
            </w:ins>
          </w:p>
        </w:tc>
      </w:tr>
      <w:tr w:rsidR="008952F9" w:rsidRPr="00A54A5C" w14:paraId="475398E1" w14:textId="77777777" w:rsidTr="008952F9">
        <w:trPr>
          <w:trHeight w:val="341"/>
          <w:jc w:val="center"/>
          <w:ins w:id="435" w:author="ZTE-Offline110" w:date="2021-02-05T16:21: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5670377C" w14:textId="77777777" w:rsidR="008952F9" w:rsidRPr="00A54A5C" w:rsidRDefault="008952F9" w:rsidP="008952F9">
            <w:pPr>
              <w:spacing w:after="0"/>
              <w:rPr>
                <w:ins w:id="436" w:author="ZTE-Offline110" w:date="2021-02-05T16:21:00Z"/>
                <w:szCs w:val="24"/>
                <w:lang w:eastAsia="zh-CN"/>
              </w:rPr>
            </w:pPr>
            <w:ins w:id="437" w:author="ZTE-Offline110" w:date="2021-02-05T16:21:00Z">
              <w:r w:rsidRPr="00A54A5C">
                <w:rPr>
                  <w:szCs w:val="24"/>
                  <w:lang w:eastAsia="zh-CN"/>
                </w:rPr>
                <w:t>w/o WUS</w:t>
              </w:r>
            </w:ins>
          </w:p>
        </w:tc>
        <w:tc>
          <w:tcPr>
            <w:tcW w:w="1063" w:type="dxa"/>
          </w:tcPr>
          <w:p w14:paraId="2A0D79B3"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38" w:author="ZTE-Offline110" w:date="2021-02-05T16:21:00Z"/>
                <w:szCs w:val="24"/>
                <w:lang w:eastAsia="zh-CN"/>
              </w:rPr>
            </w:pPr>
            <w:ins w:id="439" w:author="ZTE-Offline110" w:date="2021-02-05T16:21:00Z">
              <w:r w:rsidRPr="00A54A5C">
                <w:rPr>
                  <w:szCs w:val="24"/>
                  <w:lang w:eastAsia="zh-CN"/>
                </w:rPr>
                <w:t>Case 1</w:t>
              </w:r>
            </w:ins>
          </w:p>
        </w:tc>
        <w:tc>
          <w:tcPr>
            <w:tcW w:w="1933" w:type="dxa"/>
          </w:tcPr>
          <w:p w14:paraId="62027FD9" w14:textId="77777777" w:rsidR="008952F9" w:rsidRPr="00A54A5C" w:rsidRDefault="008952F9" w:rsidP="008952F9">
            <w:pPr>
              <w:spacing w:after="0"/>
              <w:jc w:val="center"/>
              <w:cnfStyle w:val="000000000000" w:firstRow="0" w:lastRow="0" w:firstColumn="0" w:lastColumn="0" w:oddVBand="0" w:evenVBand="0" w:oddHBand="0" w:evenHBand="0" w:firstRowFirstColumn="0" w:firstRowLastColumn="0" w:lastRowFirstColumn="0" w:lastRowLastColumn="0"/>
              <w:rPr>
                <w:ins w:id="440" w:author="ZTE-Offline110" w:date="2021-02-05T16:21:00Z"/>
                <w:szCs w:val="24"/>
                <w:lang w:eastAsia="zh-CN"/>
              </w:rPr>
            </w:pPr>
            <w:ins w:id="441" w:author="ZTE-Offline110" w:date="2021-02-05T16:21:00Z">
              <w:r w:rsidRPr="00A54A5C">
                <w:rPr>
                  <w:szCs w:val="24"/>
                  <w:lang w:eastAsia="zh-CN"/>
                </w:rPr>
                <w:t>1.6975</w:t>
              </w:r>
            </w:ins>
          </w:p>
        </w:tc>
        <w:tc>
          <w:tcPr>
            <w:tcW w:w="2462" w:type="dxa"/>
            <w:vMerge w:val="restart"/>
          </w:tcPr>
          <w:p w14:paraId="14EF8E0A"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42" w:author="ZTE-Offline110" w:date="2021-02-05T16:21:00Z"/>
                <w:b/>
                <w:szCs w:val="24"/>
                <w:lang w:eastAsia="zh-CN"/>
              </w:rPr>
            </w:pPr>
            <w:ins w:id="443" w:author="ZTE-Offline110" w:date="2021-02-05T16:21:00Z">
              <w:r w:rsidRPr="00A54A5C">
                <w:rPr>
                  <w:b/>
                  <w:szCs w:val="24"/>
                  <w:lang w:eastAsia="zh-CN"/>
                </w:rPr>
                <w:t xml:space="preserve">13.4% </w:t>
              </w:r>
            </w:ins>
          </w:p>
          <w:p w14:paraId="4528BFD1"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44" w:author="ZTE-Offline110" w:date="2021-02-05T16:21:00Z"/>
                <w:szCs w:val="24"/>
                <w:lang w:eastAsia="zh-CN"/>
              </w:rPr>
            </w:pPr>
            <w:ins w:id="445" w:author="ZTE-Offline110" w:date="2021-02-05T16:21:00Z">
              <w:r w:rsidRPr="00A54A5C">
                <w:rPr>
                  <w:szCs w:val="24"/>
                  <w:lang w:eastAsia="zh-CN"/>
                </w:rPr>
                <w:t>(case 2 over case 1)</w:t>
              </w:r>
            </w:ins>
          </w:p>
        </w:tc>
      </w:tr>
      <w:tr w:rsidR="008952F9" w:rsidRPr="00A54A5C" w14:paraId="3DB458D4" w14:textId="77777777" w:rsidTr="008952F9">
        <w:trPr>
          <w:trHeight w:val="341"/>
          <w:jc w:val="center"/>
          <w:ins w:id="446" w:author="ZTE-Offline110" w:date="2021-02-05T16:21:00Z"/>
        </w:trPr>
        <w:tc>
          <w:tcPr>
            <w:cnfStyle w:val="001000000000" w:firstRow="0" w:lastRow="0" w:firstColumn="1" w:lastColumn="0" w:oddVBand="0" w:evenVBand="0" w:oddHBand="0" w:evenHBand="0" w:firstRowFirstColumn="0" w:firstRowLastColumn="0" w:lastRowFirstColumn="0" w:lastRowLastColumn="0"/>
            <w:tcW w:w="3468" w:type="dxa"/>
            <w:vMerge/>
          </w:tcPr>
          <w:p w14:paraId="6D1CD56A" w14:textId="77777777" w:rsidR="008952F9" w:rsidRPr="00A54A5C" w:rsidRDefault="008952F9" w:rsidP="008952F9">
            <w:pPr>
              <w:spacing w:after="0"/>
              <w:rPr>
                <w:ins w:id="447" w:author="ZTE-Offline110" w:date="2021-02-05T16:21:00Z"/>
                <w:szCs w:val="24"/>
                <w:lang w:eastAsia="zh-CN"/>
              </w:rPr>
            </w:pPr>
          </w:p>
        </w:tc>
        <w:tc>
          <w:tcPr>
            <w:tcW w:w="1063" w:type="dxa"/>
          </w:tcPr>
          <w:p w14:paraId="06343002"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48" w:author="ZTE-Offline110" w:date="2021-02-05T16:21:00Z"/>
                <w:szCs w:val="24"/>
                <w:lang w:eastAsia="zh-CN"/>
              </w:rPr>
            </w:pPr>
            <w:ins w:id="449" w:author="ZTE-Offline110" w:date="2021-02-05T16:21:00Z">
              <w:r w:rsidRPr="00A54A5C">
                <w:rPr>
                  <w:szCs w:val="24"/>
                  <w:lang w:eastAsia="zh-CN"/>
                </w:rPr>
                <w:t>Case 2</w:t>
              </w:r>
            </w:ins>
          </w:p>
        </w:tc>
        <w:tc>
          <w:tcPr>
            <w:tcW w:w="1933" w:type="dxa"/>
          </w:tcPr>
          <w:p w14:paraId="1B2270CE" w14:textId="77777777" w:rsidR="008952F9" w:rsidRPr="00A54A5C" w:rsidRDefault="008952F9" w:rsidP="008952F9">
            <w:pPr>
              <w:spacing w:after="0"/>
              <w:jc w:val="center"/>
              <w:cnfStyle w:val="000000000000" w:firstRow="0" w:lastRow="0" w:firstColumn="0" w:lastColumn="0" w:oddVBand="0" w:evenVBand="0" w:oddHBand="0" w:evenHBand="0" w:firstRowFirstColumn="0" w:firstRowLastColumn="0" w:lastRowFirstColumn="0" w:lastRowLastColumn="0"/>
              <w:rPr>
                <w:ins w:id="450" w:author="ZTE-Offline110" w:date="2021-02-05T16:21:00Z"/>
                <w:szCs w:val="24"/>
                <w:lang w:eastAsia="zh-CN"/>
              </w:rPr>
            </w:pPr>
            <w:ins w:id="451" w:author="ZTE-Offline110" w:date="2021-02-05T16:21:00Z">
              <w:r w:rsidRPr="00A54A5C">
                <w:rPr>
                  <w:szCs w:val="24"/>
                  <w:lang w:eastAsia="zh-CN"/>
                </w:rPr>
                <w:t>1.4709</w:t>
              </w:r>
            </w:ins>
          </w:p>
        </w:tc>
        <w:tc>
          <w:tcPr>
            <w:tcW w:w="2462" w:type="dxa"/>
            <w:vMerge/>
          </w:tcPr>
          <w:p w14:paraId="134E4B88"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52" w:author="ZTE-Offline110" w:date="2021-02-05T16:21:00Z"/>
                <w:szCs w:val="24"/>
                <w:lang w:eastAsia="zh-CN"/>
              </w:rPr>
            </w:pPr>
          </w:p>
        </w:tc>
      </w:tr>
      <w:tr w:rsidR="008952F9" w:rsidRPr="00A54A5C" w14:paraId="0E602E16" w14:textId="77777777" w:rsidTr="008952F9">
        <w:trPr>
          <w:trHeight w:val="341"/>
          <w:jc w:val="center"/>
          <w:ins w:id="453" w:author="ZTE-Offline110" w:date="2021-02-05T16:21: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4AC08E3D" w14:textId="77777777" w:rsidR="008952F9" w:rsidRPr="00A54A5C" w:rsidRDefault="008952F9" w:rsidP="008952F9">
            <w:pPr>
              <w:spacing w:after="0"/>
              <w:rPr>
                <w:ins w:id="454" w:author="ZTE-Offline110" w:date="2021-02-05T16:21:00Z"/>
                <w:szCs w:val="24"/>
                <w:lang w:eastAsia="zh-CN"/>
              </w:rPr>
            </w:pPr>
            <w:ins w:id="455" w:author="ZTE-Offline110" w:date="2021-02-05T16:21:00Z">
              <w:r w:rsidRPr="00A54A5C">
                <w:rPr>
                  <w:szCs w:val="24"/>
                  <w:lang w:eastAsia="zh-CN"/>
                </w:rPr>
                <w:t>w/ WUS</w:t>
              </w:r>
            </w:ins>
          </w:p>
          <w:p w14:paraId="581D901A" w14:textId="77777777" w:rsidR="008952F9" w:rsidRPr="00A54A5C" w:rsidRDefault="008952F9" w:rsidP="008952F9">
            <w:pPr>
              <w:spacing w:after="0"/>
              <w:rPr>
                <w:ins w:id="456" w:author="ZTE-Offline110" w:date="2021-02-05T16:21:00Z"/>
                <w:szCs w:val="24"/>
                <w:lang w:eastAsia="zh-CN"/>
              </w:rPr>
            </w:pPr>
            <w:ins w:id="457" w:author="ZTE-Offline110" w:date="2021-02-05T16:21:00Z">
              <w:r w:rsidRPr="00A54A5C">
                <w:rPr>
                  <w:szCs w:val="24"/>
                  <w:lang w:eastAsia="zh-CN"/>
                </w:rPr>
                <w:t>no gap between WUS and SSB</w:t>
              </w:r>
            </w:ins>
          </w:p>
        </w:tc>
        <w:tc>
          <w:tcPr>
            <w:tcW w:w="1063" w:type="dxa"/>
          </w:tcPr>
          <w:p w14:paraId="012E1C67"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58" w:author="ZTE-Offline110" w:date="2021-02-05T16:21:00Z"/>
                <w:szCs w:val="24"/>
                <w:lang w:eastAsia="zh-CN"/>
              </w:rPr>
            </w:pPr>
            <w:ins w:id="459" w:author="ZTE-Offline110" w:date="2021-02-05T16:21:00Z">
              <w:r w:rsidRPr="00A54A5C">
                <w:rPr>
                  <w:szCs w:val="24"/>
                  <w:lang w:eastAsia="zh-CN"/>
                </w:rPr>
                <w:t>Case 3</w:t>
              </w:r>
            </w:ins>
          </w:p>
        </w:tc>
        <w:tc>
          <w:tcPr>
            <w:tcW w:w="1933" w:type="dxa"/>
          </w:tcPr>
          <w:p w14:paraId="61043E8F" w14:textId="77777777" w:rsidR="008952F9" w:rsidRPr="00A54A5C" w:rsidRDefault="008952F9" w:rsidP="008952F9">
            <w:pPr>
              <w:spacing w:after="0"/>
              <w:jc w:val="center"/>
              <w:cnfStyle w:val="000000000000" w:firstRow="0" w:lastRow="0" w:firstColumn="0" w:lastColumn="0" w:oddVBand="0" w:evenVBand="0" w:oddHBand="0" w:evenHBand="0" w:firstRowFirstColumn="0" w:firstRowLastColumn="0" w:lastRowFirstColumn="0" w:lastRowLastColumn="0"/>
              <w:rPr>
                <w:ins w:id="460" w:author="ZTE-Offline110" w:date="2021-02-05T16:21:00Z"/>
                <w:szCs w:val="24"/>
                <w:lang w:eastAsia="zh-CN"/>
              </w:rPr>
            </w:pPr>
            <w:ins w:id="461" w:author="ZTE-Offline110" w:date="2021-02-05T16:21:00Z">
              <w:r w:rsidRPr="00A54A5C">
                <w:rPr>
                  <w:szCs w:val="24"/>
                  <w:lang w:eastAsia="zh-CN"/>
                </w:rPr>
                <w:t>1.5367</w:t>
              </w:r>
            </w:ins>
          </w:p>
        </w:tc>
        <w:tc>
          <w:tcPr>
            <w:tcW w:w="2462" w:type="dxa"/>
            <w:vMerge w:val="restart"/>
          </w:tcPr>
          <w:p w14:paraId="7AE0D50E"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62" w:author="ZTE-Offline110" w:date="2021-02-05T16:21:00Z"/>
                <w:b/>
                <w:szCs w:val="24"/>
                <w:lang w:eastAsia="zh-CN"/>
              </w:rPr>
            </w:pPr>
            <w:ins w:id="463" w:author="ZTE-Offline110" w:date="2021-02-05T16:21:00Z">
              <w:r w:rsidRPr="00A54A5C">
                <w:rPr>
                  <w:b/>
                  <w:szCs w:val="24"/>
                  <w:lang w:eastAsia="zh-CN"/>
                </w:rPr>
                <w:t xml:space="preserve">3.6% </w:t>
              </w:r>
            </w:ins>
          </w:p>
          <w:p w14:paraId="1E5A6EFA"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64" w:author="ZTE-Offline110" w:date="2021-02-05T16:21:00Z"/>
                <w:szCs w:val="24"/>
                <w:lang w:eastAsia="zh-CN"/>
              </w:rPr>
            </w:pPr>
            <w:ins w:id="465" w:author="ZTE-Offline110" w:date="2021-02-05T16:21:00Z">
              <w:r w:rsidRPr="00A54A5C">
                <w:rPr>
                  <w:szCs w:val="24"/>
                  <w:lang w:eastAsia="zh-CN"/>
                </w:rPr>
                <w:t>(case 4 over case 3)</w:t>
              </w:r>
            </w:ins>
          </w:p>
        </w:tc>
      </w:tr>
      <w:tr w:rsidR="008952F9" w:rsidRPr="00A54A5C" w14:paraId="0D39C227" w14:textId="77777777" w:rsidTr="008952F9">
        <w:trPr>
          <w:trHeight w:val="341"/>
          <w:jc w:val="center"/>
          <w:ins w:id="466" w:author="ZTE-Offline110" w:date="2021-02-05T16:21:00Z"/>
        </w:trPr>
        <w:tc>
          <w:tcPr>
            <w:cnfStyle w:val="001000000000" w:firstRow="0" w:lastRow="0" w:firstColumn="1" w:lastColumn="0" w:oddVBand="0" w:evenVBand="0" w:oddHBand="0" w:evenHBand="0" w:firstRowFirstColumn="0" w:firstRowLastColumn="0" w:lastRowFirstColumn="0" w:lastRowLastColumn="0"/>
            <w:tcW w:w="3468" w:type="dxa"/>
            <w:vMerge/>
          </w:tcPr>
          <w:p w14:paraId="1AD4BD7D" w14:textId="77777777" w:rsidR="008952F9" w:rsidRPr="00A54A5C" w:rsidRDefault="008952F9" w:rsidP="008952F9">
            <w:pPr>
              <w:spacing w:after="0"/>
              <w:rPr>
                <w:ins w:id="467" w:author="ZTE-Offline110" w:date="2021-02-05T16:21:00Z"/>
                <w:szCs w:val="24"/>
                <w:lang w:eastAsia="zh-CN"/>
              </w:rPr>
            </w:pPr>
          </w:p>
        </w:tc>
        <w:tc>
          <w:tcPr>
            <w:tcW w:w="1063" w:type="dxa"/>
          </w:tcPr>
          <w:p w14:paraId="6E76206D"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68" w:author="ZTE-Offline110" w:date="2021-02-05T16:21:00Z"/>
                <w:szCs w:val="24"/>
                <w:lang w:eastAsia="zh-CN"/>
              </w:rPr>
            </w:pPr>
            <w:ins w:id="469" w:author="ZTE-Offline110" w:date="2021-02-05T16:21:00Z">
              <w:r w:rsidRPr="00A54A5C">
                <w:rPr>
                  <w:szCs w:val="24"/>
                  <w:lang w:eastAsia="zh-CN"/>
                </w:rPr>
                <w:t>Case 4</w:t>
              </w:r>
            </w:ins>
          </w:p>
        </w:tc>
        <w:tc>
          <w:tcPr>
            <w:tcW w:w="1933" w:type="dxa"/>
          </w:tcPr>
          <w:p w14:paraId="44C6E265" w14:textId="77777777" w:rsidR="008952F9" w:rsidRPr="00A54A5C" w:rsidRDefault="008952F9" w:rsidP="008952F9">
            <w:pPr>
              <w:spacing w:after="0"/>
              <w:jc w:val="center"/>
              <w:cnfStyle w:val="000000000000" w:firstRow="0" w:lastRow="0" w:firstColumn="0" w:lastColumn="0" w:oddVBand="0" w:evenVBand="0" w:oddHBand="0" w:evenHBand="0" w:firstRowFirstColumn="0" w:firstRowLastColumn="0" w:lastRowFirstColumn="0" w:lastRowLastColumn="0"/>
              <w:rPr>
                <w:ins w:id="470" w:author="ZTE-Offline110" w:date="2021-02-05T16:21:00Z"/>
                <w:szCs w:val="24"/>
                <w:lang w:eastAsia="zh-CN"/>
              </w:rPr>
            </w:pPr>
            <w:ins w:id="471" w:author="ZTE-Offline110" w:date="2021-02-05T16:21:00Z">
              <w:r w:rsidRPr="00A54A5C">
                <w:rPr>
                  <w:szCs w:val="24"/>
                  <w:lang w:eastAsia="zh-CN"/>
                </w:rPr>
                <w:t>1.4814</w:t>
              </w:r>
            </w:ins>
          </w:p>
        </w:tc>
        <w:tc>
          <w:tcPr>
            <w:tcW w:w="2462" w:type="dxa"/>
            <w:vMerge/>
          </w:tcPr>
          <w:p w14:paraId="1CE80CA4"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72" w:author="ZTE-Offline110" w:date="2021-02-05T16:21:00Z"/>
                <w:szCs w:val="24"/>
                <w:lang w:eastAsia="zh-CN"/>
              </w:rPr>
            </w:pPr>
          </w:p>
        </w:tc>
      </w:tr>
      <w:tr w:rsidR="008952F9" w:rsidRPr="00A54A5C" w14:paraId="2FB182D9" w14:textId="77777777" w:rsidTr="008952F9">
        <w:trPr>
          <w:trHeight w:val="468"/>
          <w:jc w:val="center"/>
          <w:ins w:id="473" w:author="ZTE-Offline110" w:date="2021-02-05T16:21: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BDA0C16" w14:textId="77777777" w:rsidR="008952F9" w:rsidRPr="00A54A5C" w:rsidRDefault="008952F9" w:rsidP="008952F9">
            <w:pPr>
              <w:spacing w:after="0"/>
              <w:rPr>
                <w:ins w:id="474" w:author="ZTE-Offline110" w:date="2021-02-05T16:21:00Z"/>
                <w:szCs w:val="24"/>
                <w:lang w:eastAsia="zh-CN"/>
              </w:rPr>
            </w:pPr>
            <w:ins w:id="475" w:author="ZTE-Offline110" w:date="2021-02-05T16:21:00Z">
              <w:r w:rsidRPr="00A54A5C">
                <w:rPr>
                  <w:szCs w:val="24"/>
                  <w:lang w:eastAsia="zh-CN"/>
                </w:rPr>
                <w:t>w/ WUS</w:t>
              </w:r>
            </w:ins>
          </w:p>
          <w:p w14:paraId="770E917D" w14:textId="77777777" w:rsidR="008952F9" w:rsidRPr="00A54A5C" w:rsidRDefault="008952F9" w:rsidP="008952F9">
            <w:pPr>
              <w:spacing w:after="0"/>
              <w:rPr>
                <w:ins w:id="476" w:author="ZTE-Offline110" w:date="2021-02-05T16:21:00Z"/>
                <w:szCs w:val="24"/>
                <w:lang w:eastAsia="zh-CN"/>
              </w:rPr>
            </w:pPr>
            <w:ins w:id="477" w:author="ZTE-Offline110" w:date="2021-02-05T16:21:00Z">
              <w:r w:rsidRPr="00A54A5C">
                <w:rPr>
                  <w:szCs w:val="24"/>
                  <w:lang w:eastAsia="zh-CN"/>
                </w:rPr>
                <w:t>the gap between WUS and SSB is 3ms</w:t>
              </w:r>
            </w:ins>
          </w:p>
        </w:tc>
        <w:tc>
          <w:tcPr>
            <w:tcW w:w="1063" w:type="dxa"/>
          </w:tcPr>
          <w:p w14:paraId="04F05F07"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78" w:author="ZTE-Offline110" w:date="2021-02-05T16:21:00Z"/>
                <w:szCs w:val="24"/>
                <w:lang w:eastAsia="zh-CN"/>
              </w:rPr>
            </w:pPr>
            <w:ins w:id="479" w:author="ZTE-Offline110" w:date="2021-02-05T16:21:00Z">
              <w:r w:rsidRPr="00A54A5C">
                <w:rPr>
                  <w:szCs w:val="24"/>
                  <w:lang w:eastAsia="zh-CN"/>
                </w:rPr>
                <w:t>Case 5</w:t>
              </w:r>
            </w:ins>
          </w:p>
        </w:tc>
        <w:tc>
          <w:tcPr>
            <w:tcW w:w="1933" w:type="dxa"/>
          </w:tcPr>
          <w:p w14:paraId="147A3157" w14:textId="77777777" w:rsidR="008952F9" w:rsidRPr="00A54A5C" w:rsidRDefault="008952F9" w:rsidP="008952F9">
            <w:pPr>
              <w:spacing w:after="0"/>
              <w:jc w:val="center"/>
              <w:cnfStyle w:val="000000000000" w:firstRow="0" w:lastRow="0" w:firstColumn="0" w:lastColumn="0" w:oddVBand="0" w:evenVBand="0" w:oddHBand="0" w:evenHBand="0" w:firstRowFirstColumn="0" w:firstRowLastColumn="0" w:lastRowFirstColumn="0" w:lastRowLastColumn="0"/>
              <w:rPr>
                <w:ins w:id="480" w:author="ZTE-Offline110" w:date="2021-02-05T16:21:00Z"/>
                <w:szCs w:val="24"/>
                <w:lang w:eastAsia="zh-CN"/>
              </w:rPr>
            </w:pPr>
            <w:ins w:id="481" w:author="ZTE-Offline110" w:date="2021-02-05T16:21:00Z">
              <w:r w:rsidRPr="00A54A5C">
                <w:rPr>
                  <w:szCs w:val="24"/>
                  <w:lang w:eastAsia="zh-CN"/>
                </w:rPr>
                <w:t>1.627</w:t>
              </w:r>
            </w:ins>
          </w:p>
        </w:tc>
        <w:tc>
          <w:tcPr>
            <w:tcW w:w="2462" w:type="dxa"/>
            <w:vMerge w:val="restart"/>
          </w:tcPr>
          <w:p w14:paraId="2EC38703"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82" w:author="ZTE-Offline110" w:date="2021-02-05T16:21:00Z"/>
                <w:b/>
                <w:szCs w:val="24"/>
                <w:lang w:eastAsia="zh-CN"/>
              </w:rPr>
            </w:pPr>
            <w:ins w:id="483" w:author="ZTE-Offline110" w:date="2021-02-05T16:21:00Z">
              <w:r w:rsidRPr="00A54A5C">
                <w:rPr>
                  <w:b/>
                  <w:szCs w:val="24"/>
                  <w:lang w:eastAsia="zh-CN"/>
                </w:rPr>
                <w:t>8.3%</w:t>
              </w:r>
            </w:ins>
          </w:p>
          <w:p w14:paraId="1E1F3E9B"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84" w:author="ZTE-Offline110" w:date="2021-02-05T16:21:00Z"/>
                <w:b/>
                <w:szCs w:val="24"/>
                <w:lang w:eastAsia="zh-CN"/>
              </w:rPr>
            </w:pPr>
            <w:ins w:id="485" w:author="ZTE-Offline110" w:date="2021-02-05T16:21:00Z">
              <w:r w:rsidRPr="00A54A5C">
                <w:rPr>
                  <w:szCs w:val="24"/>
                  <w:lang w:eastAsia="zh-CN"/>
                </w:rPr>
                <w:t>(case 6 over case 5)</w:t>
              </w:r>
            </w:ins>
          </w:p>
        </w:tc>
      </w:tr>
      <w:tr w:rsidR="008952F9" w:rsidRPr="00A54A5C" w14:paraId="69944A47" w14:textId="77777777" w:rsidTr="008952F9">
        <w:trPr>
          <w:trHeight w:val="341"/>
          <w:jc w:val="center"/>
          <w:ins w:id="486" w:author="ZTE-Offline110" w:date="2021-02-05T16:21:00Z"/>
        </w:trPr>
        <w:tc>
          <w:tcPr>
            <w:cnfStyle w:val="001000000000" w:firstRow="0" w:lastRow="0" w:firstColumn="1" w:lastColumn="0" w:oddVBand="0" w:evenVBand="0" w:oddHBand="0" w:evenHBand="0" w:firstRowFirstColumn="0" w:firstRowLastColumn="0" w:lastRowFirstColumn="0" w:lastRowLastColumn="0"/>
            <w:tcW w:w="3468" w:type="dxa"/>
            <w:vMerge/>
          </w:tcPr>
          <w:p w14:paraId="47F57DB2" w14:textId="77777777" w:rsidR="008952F9" w:rsidRPr="00A54A5C" w:rsidRDefault="008952F9" w:rsidP="008952F9">
            <w:pPr>
              <w:spacing w:after="0"/>
              <w:rPr>
                <w:ins w:id="487" w:author="ZTE-Offline110" w:date="2021-02-05T16:21:00Z"/>
                <w:szCs w:val="24"/>
                <w:lang w:eastAsia="zh-CN"/>
              </w:rPr>
            </w:pPr>
          </w:p>
        </w:tc>
        <w:tc>
          <w:tcPr>
            <w:tcW w:w="1063" w:type="dxa"/>
          </w:tcPr>
          <w:p w14:paraId="2FE3FEB7"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88" w:author="ZTE-Offline110" w:date="2021-02-05T16:21:00Z"/>
                <w:szCs w:val="24"/>
                <w:lang w:eastAsia="zh-CN"/>
              </w:rPr>
            </w:pPr>
            <w:ins w:id="489" w:author="ZTE-Offline110" w:date="2021-02-05T16:21:00Z">
              <w:r w:rsidRPr="00A54A5C">
                <w:rPr>
                  <w:szCs w:val="24"/>
                  <w:lang w:eastAsia="zh-CN"/>
                </w:rPr>
                <w:t>Case 6</w:t>
              </w:r>
            </w:ins>
          </w:p>
        </w:tc>
        <w:tc>
          <w:tcPr>
            <w:tcW w:w="1933" w:type="dxa"/>
          </w:tcPr>
          <w:p w14:paraId="58AF7F48" w14:textId="77777777" w:rsidR="008952F9" w:rsidRPr="00A54A5C" w:rsidRDefault="008952F9" w:rsidP="008952F9">
            <w:pPr>
              <w:spacing w:after="0"/>
              <w:jc w:val="center"/>
              <w:cnfStyle w:val="000000000000" w:firstRow="0" w:lastRow="0" w:firstColumn="0" w:lastColumn="0" w:oddVBand="0" w:evenVBand="0" w:oddHBand="0" w:evenHBand="0" w:firstRowFirstColumn="0" w:firstRowLastColumn="0" w:lastRowFirstColumn="0" w:lastRowLastColumn="0"/>
              <w:rPr>
                <w:ins w:id="490" w:author="ZTE-Offline110" w:date="2021-02-05T16:21:00Z"/>
                <w:szCs w:val="24"/>
                <w:lang w:eastAsia="zh-CN"/>
              </w:rPr>
            </w:pPr>
            <w:ins w:id="491" w:author="ZTE-Offline110" w:date="2021-02-05T16:21:00Z">
              <w:r w:rsidRPr="00A54A5C">
                <w:rPr>
                  <w:szCs w:val="24"/>
                  <w:lang w:eastAsia="zh-CN"/>
                </w:rPr>
                <w:t>1.4914</w:t>
              </w:r>
            </w:ins>
          </w:p>
        </w:tc>
        <w:tc>
          <w:tcPr>
            <w:tcW w:w="2462" w:type="dxa"/>
            <w:vMerge/>
          </w:tcPr>
          <w:p w14:paraId="5FB2CDF6" w14:textId="77777777" w:rsidR="008952F9" w:rsidRPr="00A54A5C" w:rsidRDefault="008952F9" w:rsidP="008952F9">
            <w:pPr>
              <w:spacing w:after="0"/>
              <w:cnfStyle w:val="000000000000" w:firstRow="0" w:lastRow="0" w:firstColumn="0" w:lastColumn="0" w:oddVBand="0" w:evenVBand="0" w:oddHBand="0" w:evenHBand="0" w:firstRowFirstColumn="0" w:firstRowLastColumn="0" w:lastRowFirstColumn="0" w:lastRowLastColumn="0"/>
              <w:rPr>
                <w:ins w:id="492" w:author="ZTE-Offline110" w:date="2021-02-05T16:21:00Z"/>
                <w:szCs w:val="24"/>
                <w:lang w:eastAsia="zh-CN"/>
              </w:rPr>
            </w:pPr>
          </w:p>
        </w:tc>
      </w:tr>
    </w:tbl>
    <w:p w14:paraId="78F285EB" w14:textId="77777777" w:rsidR="008952F9" w:rsidRDefault="008952F9" w:rsidP="003720ED">
      <w:pPr>
        <w:jc w:val="both"/>
        <w:rPr>
          <w:ins w:id="493" w:author="ZTE-Offline110" w:date="2021-02-05T16:21:00Z"/>
          <w:b/>
          <w:bCs/>
          <w:szCs w:val="24"/>
          <w:lang w:val="en-US" w:eastAsia="zh-CN"/>
        </w:rPr>
      </w:pPr>
      <w:ins w:id="494" w:author="ZTE-Offline110" w:date="2021-02-05T16:21:00Z">
        <w:r w:rsidRPr="00A54A5C">
          <w:rPr>
            <w:szCs w:val="24"/>
            <w:lang w:val="en-US" w:eastAsia="zh-CN"/>
          </w:rPr>
          <w:lastRenderedPageBreak/>
          <w:t>Most of the gain are achieved by skipping SSB measurement with RRM relaxation. In addition, skipping SSB measurement extends the time interval between adjacent wake-up, leading to more energy efficient sleep, e.g. using one long deep sleep to replace serval micro sleeps.</w:t>
        </w:r>
        <w:bookmarkStart w:id="495" w:name="_Ref40349693"/>
        <w:r>
          <w:rPr>
            <w:b/>
            <w:bCs/>
            <w:szCs w:val="24"/>
            <w:lang w:val="en-US" w:eastAsia="zh-CN"/>
          </w:rPr>
          <w:t xml:space="preserve"> </w:t>
        </w:r>
      </w:ins>
    </w:p>
    <w:p w14:paraId="0B087971" w14:textId="77777777" w:rsidR="008952F9" w:rsidRPr="001657DD" w:rsidRDefault="008952F9" w:rsidP="003720ED">
      <w:pPr>
        <w:jc w:val="both"/>
        <w:rPr>
          <w:ins w:id="496" w:author="ZTE-Offline110" w:date="2021-02-05T16:21:00Z"/>
          <w:bCs/>
          <w:szCs w:val="24"/>
          <w:lang w:val="en-US" w:eastAsia="zh-CN"/>
        </w:rPr>
      </w:pPr>
      <w:ins w:id="497" w:author="ZTE-Offline110" w:date="2021-02-05T16:21:00Z">
        <w:r w:rsidRPr="00C723BA">
          <w:rPr>
            <w:bCs/>
            <w:szCs w:val="24"/>
            <w:lang w:val="en-US" w:eastAsia="zh-CN"/>
          </w:rPr>
          <w:t>3.6%~13.4% power saving gain is observed when 4 times RRM relaxation for serving cell is adopted by high SINR</w:t>
        </w:r>
        <w:r w:rsidRPr="00C723BA" w:rsidDel="00E42D9A">
          <w:rPr>
            <w:bCs/>
            <w:szCs w:val="24"/>
            <w:lang w:val="en-US" w:eastAsia="zh-CN"/>
          </w:rPr>
          <w:t xml:space="preserve"> </w:t>
        </w:r>
        <w:r w:rsidRPr="00C723BA">
          <w:rPr>
            <w:bCs/>
            <w:szCs w:val="24"/>
            <w:lang w:val="en-US" w:eastAsia="zh-CN"/>
          </w:rPr>
          <w:t>for idle/inactive UE.</w:t>
        </w:r>
        <w:bookmarkEnd w:id="495"/>
      </w:ins>
    </w:p>
    <w:p w14:paraId="5F279B45" w14:textId="77777777" w:rsidR="008952F9" w:rsidRDefault="008952F9" w:rsidP="003720ED">
      <w:pPr>
        <w:jc w:val="both"/>
        <w:rPr>
          <w:ins w:id="498" w:author="ZTE-Offline110" w:date="2021-02-05T16:21:00Z"/>
          <w:szCs w:val="24"/>
          <w:lang w:val="en-US" w:eastAsia="zh-CN"/>
        </w:rPr>
      </w:pPr>
      <w:ins w:id="499" w:author="ZTE-Offline110" w:date="2021-02-05T16:21:00Z">
        <w:r w:rsidRPr="008952F9">
          <w:rPr>
            <w:szCs w:val="24"/>
            <w:lang w:val="en-US" w:eastAsia="zh-CN"/>
          </w:rPr>
          <w:t>Note: The impact on PDCCH and PDSCH decoding as a results of not monitoring SSBs are not captured in this simulation.</w:t>
        </w:r>
        <w:r>
          <w:rPr>
            <w:szCs w:val="24"/>
            <w:lang w:val="en-US" w:eastAsia="zh-CN"/>
          </w:rPr>
          <w:t xml:space="preserve">  </w:t>
        </w:r>
      </w:ins>
    </w:p>
    <w:p w14:paraId="0D7CA140" w14:textId="77777777" w:rsidR="008952F9" w:rsidRPr="00A54A5C" w:rsidRDefault="008952F9" w:rsidP="008952F9">
      <w:pPr>
        <w:spacing w:after="0"/>
        <w:jc w:val="both"/>
        <w:rPr>
          <w:ins w:id="500" w:author="ZTE-Offline110" w:date="2021-02-05T16:21:00Z"/>
          <w:szCs w:val="24"/>
          <w:lang w:val="en-US" w:eastAsia="zh-CN"/>
        </w:rPr>
      </w:pPr>
    </w:p>
    <w:p w14:paraId="0142DF68" w14:textId="77777777" w:rsidR="008952F9" w:rsidRPr="00A54A5C" w:rsidRDefault="008952F9" w:rsidP="008952F9">
      <w:pPr>
        <w:keepNext/>
        <w:keepLines/>
        <w:spacing w:before="180"/>
        <w:ind w:left="1134" w:hanging="1134"/>
        <w:outlineLvl w:val="1"/>
        <w:rPr>
          <w:ins w:id="501" w:author="ZTE-Offline110" w:date="2021-02-05T16:21:00Z"/>
          <w:rFonts w:ascii="Arial" w:hAnsi="Arial"/>
          <w:sz w:val="32"/>
        </w:rPr>
      </w:pPr>
      <w:ins w:id="502" w:author="ZTE-Offline110" w:date="2021-02-05T16:21:00Z">
        <w:r w:rsidRPr="00A54A5C">
          <w:rPr>
            <w:rFonts w:ascii="Arial" w:hAnsi="Arial"/>
            <w:sz w:val="32"/>
          </w:rPr>
          <w:t>E.</w:t>
        </w:r>
        <w:r>
          <w:rPr>
            <w:rFonts w:ascii="Arial" w:hAnsi="Arial"/>
            <w:sz w:val="32"/>
          </w:rPr>
          <w:t>2</w:t>
        </w:r>
        <w:r w:rsidRPr="00A54A5C">
          <w:rPr>
            <w:rFonts w:ascii="Arial" w:hAnsi="Arial"/>
            <w:sz w:val="32"/>
          </w:rPr>
          <w:t>.</w:t>
        </w:r>
        <w:r>
          <w:rPr>
            <w:rFonts w:ascii="Arial" w:hAnsi="Arial"/>
            <w:sz w:val="32"/>
          </w:rPr>
          <w:t>x</w:t>
        </w:r>
        <w:r w:rsidRPr="00A54A5C">
          <w:rPr>
            <w:rFonts w:ascii="Arial" w:hAnsi="Arial"/>
            <w:sz w:val="32"/>
          </w:rPr>
          <w:t xml:space="preserve"> RRM relaxation in connected mode in </w:t>
        </w:r>
        <w:r>
          <w:rPr>
            <w:rFonts w:ascii="Arial" w:hAnsi="Arial"/>
            <w:sz w:val="32"/>
          </w:rPr>
          <w:t>[10]</w:t>
        </w:r>
      </w:ins>
    </w:p>
    <w:p w14:paraId="7D81535F" w14:textId="77777777" w:rsidR="008952F9" w:rsidRPr="008952F9" w:rsidRDefault="008952F9" w:rsidP="003720ED">
      <w:pPr>
        <w:jc w:val="both"/>
        <w:rPr>
          <w:ins w:id="503" w:author="ZTE-Offline110" w:date="2021-02-05T16:21:00Z"/>
          <w:rFonts w:ascii="Arial" w:hAnsi="Arial"/>
          <w:szCs w:val="24"/>
          <w:lang w:val="en-US" w:eastAsia="zh-CN"/>
        </w:rPr>
      </w:pPr>
      <w:ins w:id="504" w:author="ZTE-Offline110" w:date="2021-02-05T16:21:00Z">
        <w:r w:rsidRPr="00A54A5C">
          <w:rPr>
            <w:szCs w:val="24"/>
            <w:lang w:val="en-US" w:eastAsia="zh-CN"/>
          </w:rPr>
          <w:t xml:space="preserve">RRC_Connected UEs is required to derive one L3 sample per 200ms at the maximum. Such frequent measurement may not be always necessary for stationary or low mobility RedCap UEs, e.g. some fixed industry sensors. In addition, UE is required to perform measurement on too many inter-frequency layers and cells per frequency layers. Related RRM relaxation enhancements has been evaluated in Rel-16 and </w:t>
        </w:r>
        <w:r>
          <w:rPr>
            <w:szCs w:val="24"/>
            <w:lang w:val="en-US" w:eastAsia="zh-CN"/>
          </w:rPr>
          <w:t>the</w:t>
        </w:r>
        <w:r w:rsidRPr="00A54A5C">
          <w:rPr>
            <w:szCs w:val="24"/>
            <w:lang w:val="en-US" w:eastAsia="zh-CN"/>
          </w:rPr>
          <w:t xml:space="preserve"> </w:t>
        </w:r>
        <w:r w:rsidRPr="008952F9">
          <w:rPr>
            <w:szCs w:val="24"/>
            <w:lang w:val="en-US" w:eastAsia="zh-CN"/>
          </w:rPr>
          <w:t xml:space="preserve">results come from Power saving SI TR [6]: </w:t>
        </w:r>
      </w:ins>
    </w:p>
    <w:p w14:paraId="6568655D" w14:textId="77777777" w:rsidR="008952F9" w:rsidRPr="00A54A5C" w:rsidRDefault="008952F9" w:rsidP="003720ED">
      <w:pPr>
        <w:numPr>
          <w:ilvl w:val="0"/>
          <w:numId w:val="35"/>
        </w:numPr>
        <w:jc w:val="both"/>
        <w:rPr>
          <w:ins w:id="505" w:author="ZTE-Offline110" w:date="2021-02-05T16:21:00Z"/>
          <w:rFonts w:ascii="Arial" w:hAnsi="Arial"/>
          <w:szCs w:val="24"/>
          <w:lang w:val="en-US" w:eastAsia="zh-CN"/>
        </w:rPr>
      </w:pPr>
      <w:ins w:id="506" w:author="ZTE-Offline110" w:date="2021-02-05T16:21:00Z">
        <w:r w:rsidRPr="003720ED">
          <w:rPr>
            <w:szCs w:val="24"/>
            <w:lang w:val="en-US" w:eastAsia="zh-CN"/>
          </w:rPr>
          <w:t xml:space="preserve">By increasing measurement period 4 times for RRC_Connected UEs, 11.1% - 26.6% power saving gains are observed, at the cost of </w:t>
        </w:r>
        <w:r w:rsidRPr="008952F9">
          <w:rPr>
            <w:szCs w:val="24"/>
            <w:lang w:val="en-US" w:eastAsia="zh-CN"/>
          </w:rPr>
          <w:t>an increase of handover failure rate from 0% to 0.26%</w:t>
        </w:r>
        <w:r w:rsidRPr="00A54A5C">
          <w:rPr>
            <w:szCs w:val="24"/>
            <w:lang w:val="en-US" w:eastAsia="zh-CN"/>
          </w:rPr>
          <w:t xml:space="preserve"> for stationary or low mobility (e.g., 3km/h) case.</w:t>
        </w:r>
      </w:ins>
    </w:p>
    <w:p w14:paraId="71057DEB" w14:textId="77777777" w:rsidR="008952F9" w:rsidRPr="00A54A5C" w:rsidRDefault="008952F9" w:rsidP="003720ED">
      <w:pPr>
        <w:numPr>
          <w:ilvl w:val="0"/>
          <w:numId w:val="35"/>
        </w:numPr>
        <w:jc w:val="both"/>
        <w:rPr>
          <w:ins w:id="507" w:author="ZTE-Offline110" w:date="2021-02-05T16:21:00Z"/>
          <w:rFonts w:ascii="Arial" w:hAnsi="Arial"/>
          <w:szCs w:val="24"/>
          <w:lang w:val="en-US" w:eastAsia="zh-CN"/>
        </w:rPr>
      </w:pPr>
      <w:ins w:id="508" w:author="ZTE-Offline110" w:date="2021-02-05T16:21:00Z">
        <w:r w:rsidRPr="00A54A5C">
          <w:rPr>
            <w:szCs w:val="24"/>
            <w:lang w:val="en-US" w:eastAsia="zh-CN"/>
          </w:rPr>
          <w:t>By reducing the number of measured cells for RRC_Connected UEs, 1.8% - 21.3% power saving gain can be observed. In addition, 26.43% - 37.5% power saving gain is shown by assuming that UE can limit the processing for measurement within a constrained time period and/or with reduced complexity.</w:t>
        </w:r>
      </w:ins>
    </w:p>
    <w:p w14:paraId="7ABC981A" w14:textId="77777777" w:rsidR="008952F9" w:rsidRPr="00A54A5C" w:rsidRDefault="008952F9" w:rsidP="003720ED">
      <w:pPr>
        <w:numPr>
          <w:ilvl w:val="0"/>
          <w:numId w:val="35"/>
        </w:numPr>
        <w:overflowPunct w:val="0"/>
        <w:autoSpaceDE w:val="0"/>
        <w:autoSpaceDN w:val="0"/>
        <w:adjustRightInd w:val="0"/>
        <w:spacing w:line="288" w:lineRule="auto"/>
        <w:ind w:right="-99"/>
        <w:jc w:val="both"/>
        <w:textAlignment w:val="baseline"/>
        <w:rPr>
          <w:ins w:id="509" w:author="ZTE-Offline110" w:date="2021-02-05T16:21:00Z"/>
          <w:rFonts w:ascii="Arial" w:hAnsi="Arial"/>
          <w:szCs w:val="24"/>
          <w:lang w:val="en-US" w:eastAsia="zh-CN"/>
        </w:rPr>
      </w:pPr>
      <w:ins w:id="510" w:author="ZTE-Offline110" w:date="2021-02-05T16:21:00Z">
        <w:r w:rsidRPr="00A54A5C">
          <w:rPr>
            <w:szCs w:val="24"/>
            <w:lang w:val="en-US" w:eastAsia="zh-CN"/>
          </w:rPr>
          <w:t>By reducing the number of measured inter-frequency layers can provide 21%~38% power saving gain for RRC_Connected UEs.</w:t>
        </w:r>
      </w:ins>
    </w:p>
    <w:p w14:paraId="302427D7" w14:textId="77777777" w:rsidR="008952F9" w:rsidRDefault="008952F9" w:rsidP="008952F9">
      <w:pPr>
        <w:rPr>
          <w:ins w:id="511" w:author="ZTE-Offline110" w:date="2021-02-05T16:21:00Z"/>
        </w:rPr>
      </w:pPr>
    </w:p>
    <w:p w14:paraId="76192976" w14:textId="77777777" w:rsidR="008952F9" w:rsidRPr="000E364A" w:rsidRDefault="008952F9" w:rsidP="008952F9">
      <w:pPr>
        <w:keepNext/>
        <w:keepLines/>
        <w:overflowPunct w:val="0"/>
        <w:autoSpaceDE w:val="0"/>
        <w:autoSpaceDN w:val="0"/>
        <w:adjustRightInd w:val="0"/>
        <w:spacing w:before="180"/>
        <w:ind w:leftChars="-2" w:left="572" w:hanging="576"/>
        <w:textAlignment w:val="baseline"/>
        <w:outlineLvl w:val="1"/>
        <w:rPr>
          <w:ins w:id="512" w:author="ZTE-Offline110" w:date="2021-02-05T16:21:00Z"/>
          <w:rFonts w:ascii="Arial" w:eastAsia="Arial" w:hAnsi="Arial"/>
          <w:sz w:val="32"/>
          <w:szCs w:val="32"/>
          <w:lang w:eastAsia="zh-CN"/>
        </w:rPr>
      </w:pPr>
      <w:ins w:id="513" w:author="ZTE-Offline110" w:date="2021-02-05T16:21:00Z">
        <w:r w:rsidRPr="000E364A">
          <w:rPr>
            <w:rFonts w:ascii="Arial" w:eastAsia="Arial" w:hAnsi="Arial"/>
            <w:sz w:val="32"/>
            <w:szCs w:val="32"/>
            <w:lang w:eastAsia="zh-CN"/>
          </w:rPr>
          <w:t xml:space="preserve">E.2.x RRM relaxation evaluation in </w:t>
        </w:r>
        <w:r>
          <w:rPr>
            <w:rFonts w:ascii="Arial" w:eastAsia="Arial" w:hAnsi="Arial"/>
            <w:sz w:val="32"/>
            <w:szCs w:val="32"/>
            <w:lang w:eastAsia="zh-CN"/>
          </w:rPr>
          <w:t>[11]</w:t>
        </w:r>
      </w:ins>
    </w:p>
    <w:p w14:paraId="3E588336" w14:textId="77777777" w:rsidR="008952F9" w:rsidRPr="000E364A" w:rsidRDefault="008952F9" w:rsidP="003720ED">
      <w:pPr>
        <w:overflowPunct w:val="0"/>
        <w:autoSpaceDE w:val="0"/>
        <w:autoSpaceDN w:val="0"/>
        <w:adjustRightInd w:val="0"/>
        <w:jc w:val="both"/>
        <w:textAlignment w:val="baseline"/>
        <w:rPr>
          <w:ins w:id="514" w:author="ZTE-Offline110" w:date="2021-02-05T16:21:00Z"/>
          <w:color w:val="000000"/>
          <w:lang w:val="en-US" w:eastAsia="zh-CN"/>
        </w:rPr>
      </w:pPr>
      <w:ins w:id="515" w:author="ZTE-Offline110" w:date="2021-02-05T16:21:00Z">
        <w:r w:rsidRPr="000E364A">
          <w:rPr>
            <w:color w:val="000000"/>
            <w:lang w:val="en-US" w:eastAsia="zh-CN"/>
          </w:rPr>
          <w:t xml:space="preserve">The following table shows the average power consumption and power saving gain when further expand the measurement interval from using three </w:t>
        </w:r>
        <w:r w:rsidRPr="000E364A">
          <w:rPr>
            <w:rFonts w:hint="eastAsia"/>
            <w:color w:val="000000"/>
            <w:lang w:val="en-US" w:eastAsia="zh-CN"/>
          </w:rPr>
          <w:t>time</w:t>
        </w:r>
        <w:r w:rsidRPr="000E364A">
          <w:rPr>
            <w:color w:val="000000"/>
            <w:lang w:val="en-US" w:eastAsia="zh-CN"/>
          </w:rPr>
          <w:t xml:space="preserve">s scaling factor to stopping measurement for 1 hour. </w:t>
        </w:r>
        <w:r w:rsidRPr="000E364A">
          <w:rPr>
            <w:lang w:val="en-US" w:eastAsia="zh-CN"/>
          </w:rPr>
          <w:t xml:space="preserve">The power calculation is performed with the model in TR 38.840. </w:t>
        </w:r>
        <w:r w:rsidRPr="000E364A">
          <w:rPr>
            <w:color w:val="000000"/>
            <w:lang w:val="en-US" w:eastAsia="zh-CN"/>
          </w:rPr>
          <w:t>For DRX cycle =1280ms, power saving gain of 25.17% can be achieved.</w:t>
        </w:r>
      </w:ins>
    </w:p>
    <w:p w14:paraId="64AE8575" w14:textId="77777777" w:rsidR="008952F9" w:rsidRPr="000E364A" w:rsidRDefault="008952F9" w:rsidP="008952F9">
      <w:pPr>
        <w:keepNext/>
        <w:overflowPunct w:val="0"/>
        <w:autoSpaceDE w:val="0"/>
        <w:autoSpaceDN w:val="0"/>
        <w:adjustRightInd w:val="0"/>
        <w:spacing w:after="240"/>
        <w:jc w:val="center"/>
        <w:textAlignment w:val="baseline"/>
        <w:rPr>
          <w:ins w:id="516" w:author="ZTE-Offline110" w:date="2021-02-05T16:21:00Z"/>
          <w:b/>
          <w:bCs/>
          <w:lang w:val="x-none" w:eastAsia="x-none"/>
        </w:rPr>
      </w:pPr>
      <w:ins w:id="517" w:author="ZTE-Offline110" w:date="2021-02-05T16:21:00Z">
        <w:r w:rsidRPr="000E364A">
          <w:rPr>
            <w:b/>
            <w:bCs/>
            <w:lang w:val="x-none" w:eastAsia="x-none"/>
          </w:rPr>
          <w:t xml:space="preserve">Table E.2.x-1 </w:t>
        </w:r>
        <w:r w:rsidRPr="000E364A">
          <w:rPr>
            <w:b/>
            <w:color w:val="000000"/>
            <w:lang w:val="en-US" w:eastAsia="zh-CN"/>
          </w:rPr>
          <w:t>Power saving gain achieved by further expanding the measurement interval.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8952F9" w:rsidRPr="000E364A" w14:paraId="18B3C5C7" w14:textId="77777777" w:rsidTr="008952F9">
        <w:trPr>
          <w:jc w:val="center"/>
          <w:ins w:id="518" w:author="ZTE-Offline110" w:date="2021-02-05T16:21:00Z"/>
        </w:trPr>
        <w:tc>
          <w:tcPr>
            <w:tcW w:w="3285" w:type="dxa"/>
            <w:shd w:val="clear" w:color="auto" w:fill="auto"/>
          </w:tcPr>
          <w:p w14:paraId="1642C75A" w14:textId="77777777" w:rsidR="008952F9" w:rsidRPr="000E364A" w:rsidRDefault="008952F9" w:rsidP="008952F9">
            <w:pPr>
              <w:overflowPunct w:val="0"/>
              <w:autoSpaceDE w:val="0"/>
              <w:autoSpaceDN w:val="0"/>
              <w:adjustRightInd w:val="0"/>
              <w:spacing w:beforeLines="50" w:before="120" w:after="0" w:line="276" w:lineRule="auto"/>
              <w:jc w:val="center"/>
              <w:textAlignment w:val="baseline"/>
              <w:rPr>
                <w:ins w:id="519" w:author="ZTE-Offline110" w:date="2021-02-05T16:21:00Z"/>
                <w:color w:val="000000"/>
                <w:lang w:val="en-US" w:eastAsia="zh-CN"/>
              </w:rPr>
            </w:pPr>
          </w:p>
        </w:tc>
        <w:tc>
          <w:tcPr>
            <w:tcW w:w="2352" w:type="dxa"/>
            <w:shd w:val="clear" w:color="auto" w:fill="auto"/>
          </w:tcPr>
          <w:p w14:paraId="1AE6861D" w14:textId="77777777" w:rsidR="008952F9" w:rsidRPr="000E364A" w:rsidRDefault="008952F9" w:rsidP="008952F9">
            <w:pPr>
              <w:overflowPunct w:val="0"/>
              <w:autoSpaceDE w:val="0"/>
              <w:autoSpaceDN w:val="0"/>
              <w:adjustRightInd w:val="0"/>
              <w:spacing w:beforeLines="50" w:before="120" w:after="0" w:line="276" w:lineRule="auto"/>
              <w:jc w:val="center"/>
              <w:textAlignment w:val="baseline"/>
              <w:rPr>
                <w:ins w:id="520" w:author="ZTE-Offline110" w:date="2021-02-05T16:21:00Z"/>
                <w:color w:val="000000"/>
                <w:lang w:val="en-US" w:eastAsia="zh-CN"/>
              </w:rPr>
            </w:pPr>
            <w:ins w:id="521" w:author="ZTE-Offline110" w:date="2021-02-05T16:21:00Z">
              <w:r w:rsidRPr="000E364A">
                <w:rPr>
                  <w:b/>
                  <w:bCs/>
                  <w:color w:val="000000"/>
                  <w:lang w:val="en-US" w:eastAsia="zh-CN"/>
                </w:rPr>
                <w:t>DRX cycle = 1280ms</w:t>
              </w:r>
            </w:ins>
          </w:p>
        </w:tc>
      </w:tr>
      <w:tr w:rsidR="008952F9" w:rsidRPr="000E364A" w14:paraId="356A7515" w14:textId="77777777" w:rsidTr="008952F9">
        <w:trPr>
          <w:jc w:val="center"/>
          <w:ins w:id="522" w:author="ZTE-Offline110" w:date="2021-02-05T16:21:00Z"/>
        </w:trPr>
        <w:tc>
          <w:tcPr>
            <w:tcW w:w="3285" w:type="dxa"/>
            <w:shd w:val="clear" w:color="auto" w:fill="auto"/>
          </w:tcPr>
          <w:p w14:paraId="43B72275" w14:textId="77777777" w:rsidR="008952F9" w:rsidRPr="000E364A" w:rsidRDefault="008952F9" w:rsidP="008952F9">
            <w:pPr>
              <w:overflowPunct w:val="0"/>
              <w:autoSpaceDE w:val="0"/>
              <w:autoSpaceDN w:val="0"/>
              <w:adjustRightInd w:val="0"/>
              <w:spacing w:after="0" w:line="276" w:lineRule="auto"/>
              <w:jc w:val="center"/>
              <w:textAlignment w:val="baseline"/>
              <w:rPr>
                <w:ins w:id="523" w:author="ZTE-Offline110" w:date="2021-02-05T16:21:00Z"/>
                <w:b/>
                <w:noProof/>
                <w:lang w:val="en-US" w:eastAsia="zh-CN"/>
              </w:rPr>
            </w:pPr>
            <w:ins w:id="524" w:author="ZTE-Offline110" w:date="2021-02-05T16:21:00Z">
              <w:r w:rsidRPr="000E364A">
                <w:rPr>
                  <w:b/>
                  <w:noProof/>
                  <w:lang w:val="en-US" w:eastAsia="zh-CN"/>
                </w:rPr>
                <w:t>Relative power consumption:</w:t>
              </w:r>
            </w:ins>
          </w:p>
          <w:p w14:paraId="63B1C110" w14:textId="77777777" w:rsidR="008952F9" w:rsidRPr="000E364A" w:rsidRDefault="008952F9" w:rsidP="008952F9">
            <w:pPr>
              <w:overflowPunct w:val="0"/>
              <w:autoSpaceDE w:val="0"/>
              <w:autoSpaceDN w:val="0"/>
              <w:adjustRightInd w:val="0"/>
              <w:spacing w:after="0" w:line="276" w:lineRule="auto"/>
              <w:jc w:val="center"/>
              <w:textAlignment w:val="baseline"/>
              <w:rPr>
                <w:ins w:id="525" w:author="ZTE-Offline110" w:date="2021-02-05T16:21:00Z"/>
                <w:b/>
                <w:noProof/>
                <w:lang w:val="en-US" w:eastAsia="zh-CN"/>
              </w:rPr>
            </w:pPr>
            <w:ins w:id="526" w:author="ZTE-Offline110" w:date="2021-02-05T16:21:00Z">
              <w:r w:rsidRPr="000E364A">
                <w:rPr>
                  <w:b/>
                  <w:noProof/>
                  <w:lang w:val="en-US" w:eastAsia="zh-CN"/>
                </w:rPr>
                <w:t>3 times relax [unit]</w:t>
              </w:r>
            </w:ins>
          </w:p>
        </w:tc>
        <w:tc>
          <w:tcPr>
            <w:tcW w:w="2352" w:type="dxa"/>
            <w:shd w:val="clear" w:color="auto" w:fill="auto"/>
          </w:tcPr>
          <w:p w14:paraId="3548657E" w14:textId="77777777" w:rsidR="008952F9" w:rsidRPr="000E364A" w:rsidRDefault="008952F9" w:rsidP="008952F9">
            <w:pPr>
              <w:overflowPunct w:val="0"/>
              <w:autoSpaceDE w:val="0"/>
              <w:autoSpaceDN w:val="0"/>
              <w:adjustRightInd w:val="0"/>
              <w:spacing w:beforeLines="50" w:before="120" w:after="0" w:line="276" w:lineRule="auto"/>
              <w:jc w:val="center"/>
              <w:textAlignment w:val="baseline"/>
              <w:rPr>
                <w:ins w:id="527" w:author="ZTE-Offline110" w:date="2021-02-05T16:21:00Z"/>
                <w:color w:val="000000"/>
                <w:lang w:val="en-US" w:eastAsia="zh-CN"/>
              </w:rPr>
            </w:pPr>
            <w:ins w:id="528" w:author="ZTE-Offline110" w:date="2021-02-05T16:21:00Z">
              <w:r w:rsidRPr="000E364A">
                <w:rPr>
                  <w:color w:val="000000"/>
                  <w:lang w:val="en-US" w:eastAsia="zh-CN"/>
                </w:rPr>
                <w:t>2.0374</w:t>
              </w:r>
            </w:ins>
          </w:p>
        </w:tc>
      </w:tr>
      <w:tr w:rsidR="008952F9" w:rsidRPr="000E364A" w14:paraId="15093693" w14:textId="77777777" w:rsidTr="008952F9">
        <w:trPr>
          <w:jc w:val="center"/>
          <w:ins w:id="529" w:author="ZTE-Offline110" w:date="2021-02-05T16:21:00Z"/>
        </w:trPr>
        <w:tc>
          <w:tcPr>
            <w:tcW w:w="3285" w:type="dxa"/>
            <w:shd w:val="clear" w:color="auto" w:fill="auto"/>
          </w:tcPr>
          <w:p w14:paraId="501A6618" w14:textId="77777777" w:rsidR="008952F9" w:rsidRPr="000E364A" w:rsidRDefault="008952F9" w:rsidP="008952F9">
            <w:pPr>
              <w:overflowPunct w:val="0"/>
              <w:autoSpaceDE w:val="0"/>
              <w:autoSpaceDN w:val="0"/>
              <w:adjustRightInd w:val="0"/>
              <w:spacing w:after="0" w:line="276" w:lineRule="auto"/>
              <w:jc w:val="center"/>
              <w:textAlignment w:val="baseline"/>
              <w:rPr>
                <w:ins w:id="530" w:author="ZTE-Offline110" w:date="2021-02-05T16:21:00Z"/>
                <w:b/>
                <w:noProof/>
                <w:lang w:val="en-US" w:eastAsia="zh-CN"/>
              </w:rPr>
            </w:pPr>
            <w:ins w:id="531" w:author="ZTE-Offline110" w:date="2021-02-05T16:21:00Z">
              <w:r w:rsidRPr="000E364A">
                <w:rPr>
                  <w:b/>
                  <w:noProof/>
                  <w:lang w:val="en-US" w:eastAsia="zh-CN"/>
                </w:rPr>
                <w:t>Relative power consumption:</w:t>
              </w:r>
            </w:ins>
          </w:p>
          <w:p w14:paraId="1FCB7ACA" w14:textId="77777777" w:rsidR="008952F9" w:rsidRPr="000E364A" w:rsidRDefault="008952F9" w:rsidP="008952F9">
            <w:pPr>
              <w:overflowPunct w:val="0"/>
              <w:autoSpaceDE w:val="0"/>
              <w:autoSpaceDN w:val="0"/>
              <w:adjustRightInd w:val="0"/>
              <w:spacing w:after="0" w:line="276" w:lineRule="auto"/>
              <w:jc w:val="center"/>
              <w:textAlignment w:val="baseline"/>
              <w:rPr>
                <w:ins w:id="532" w:author="ZTE-Offline110" w:date="2021-02-05T16:21:00Z"/>
                <w:b/>
                <w:noProof/>
                <w:lang w:val="en-US" w:eastAsia="zh-CN"/>
              </w:rPr>
            </w:pPr>
            <w:ins w:id="533" w:author="ZTE-Offline110" w:date="2021-02-05T16:21:00Z">
              <w:r w:rsidRPr="000E364A">
                <w:rPr>
                  <w:b/>
                  <w:noProof/>
                  <w:lang w:val="en-US" w:eastAsia="zh-CN"/>
                </w:rPr>
                <w:t>stop measurment for 1 hour [unit]</w:t>
              </w:r>
            </w:ins>
          </w:p>
        </w:tc>
        <w:tc>
          <w:tcPr>
            <w:tcW w:w="2352" w:type="dxa"/>
            <w:shd w:val="clear" w:color="auto" w:fill="auto"/>
          </w:tcPr>
          <w:p w14:paraId="5C326994" w14:textId="77777777" w:rsidR="008952F9" w:rsidRPr="000E364A" w:rsidRDefault="008952F9" w:rsidP="008952F9">
            <w:pPr>
              <w:overflowPunct w:val="0"/>
              <w:autoSpaceDE w:val="0"/>
              <w:autoSpaceDN w:val="0"/>
              <w:adjustRightInd w:val="0"/>
              <w:spacing w:beforeLines="50" w:before="120" w:after="0" w:line="276" w:lineRule="auto"/>
              <w:jc w:val="center"/>
              <w:textAlignment w:val="baseline"/>
              <w:rPr>
                <w:ins w:id="534" w:author="ZTE-Offline110" w:date="2021-02-05T16:21:00Z"/>
                <w:color w:val="000000"/>
                <w:lang w:val="en-US" w:eastAsia="zh-CN"/>
              </w:rPr>
            </w:pPr>
            <w:ins w:id="535" w:author="ZTE-Offline110" w:date="2021-02-05T16:21:00Z">
              <w:r w:rsidRPr="000E364A">
                <w:rPr>
                  <w:color w:val="000000"/>
                  <w:lang w:val="en-US" w:eastAsia="zh-CN"/>
                </w:rPr>
                <w:t>1.5246</w:t>
              </w:r>
            </w:ins>
          </w:p>
        </w:tc>
      </w:tr>
      <w:tr w:rsidR="008952F9" w:rsidRPr="000E364A" w14:paraId="289ADD99" w14:textId="77777777" w:rsidTr="008952F9">
        <w:trPr>
          <w:jc w:val="center"/>
          <w:ins w:id="536" w:author="ZTE-Offline110" w:date="2021-02-05T16:21:00Z"/>
        </w:trPr>
        <w:tc>
          <w:tcPr>
            <w:tcW w:w="3285" w:type="dxa"/>
            <w:shd w:val="clear" w:color="auto" w:fill="auto"/>
          </w:tcPr>
          <w:p w14:paraId="1D7F56C8" w14:textId="77777777" w:rsidR="008952F9" w:rsidRPr="000E364A" w:rsidRDefault="008952F9" w:rsidP="008952F9">
            <w:pPr>
              <w:overflowPunct w:val="0"/>
              <w:autoSpaceDE w:val="0"/>
              <w:autoSpaceDN w:val="0"/>
              <w:adjustRightInd w:val="0"/>
              <w:spacing w:after="0" w:line="276" w:lineRule="auto"/>
              <w:jc w:val="center"/>
              <w:textAlignment w:val="baseline"/>
              <w:rPr>
                <w:ins w:id="537" w:author="ZTE-Offline110" w:date="2021-02-05T16:21:00Z"/>
                <w:b/>
                <w:color w:val="000000"/>
                <w:lang w:val="en-US" w:eastAsia="zh-CN"/>
              </w:rPr>
            </w:pPr>
            <w:ins w:id="538" w:author="ZTE-Offline110" w:date="2021-02-05T16:21:00Z">
              <w:r w:rsidRPr="000E364A">
                <w:rPr>
                  <w:rFonts w:hint="eastAsia"/>
                  <w:b/>
                  <w:color w:val="000000"/>
                  <w:lang w:val="en-US" w:eastAsia="zh-CN"/>
                </w:rPr>
                <w:t>P</w:t>
              </w:r>
              <w:r w:rsidRPr="000E364A">
                <w:rPr>
                  <w:b/>
                  <w:color w:val="000000"/>
                  <w:lang w:val="en-US" w:eastAsia="zh-CN"/>
                </w:rPr>
                <w:t>ower saving gain</w:t>
              </w:r>
            </w:ins>
          </w:p>
        </w:tc>
        <w:tc>
          <w:tcPr>
            <w:tcW w:w="2352" w:type="dxa"/>
            <w:shd w:val="clear" w:color="auto" w:fill="auto"/>
          </w:tcPr>
          <w:p w14:paraId="39310508" w14:textId="77777777" w:rsidR="008952F9" w:rsidRPr="000E364A" w:rsidRDefault="008952F9" w:rsidP="008952F9">
            <w:pPr>
              <w:overflowPunct w:val="0"/>
              <w:autoSpaceDE w:val="0"/>
              <w:autoSpaceDN w:val="0"/>
              <w:adjustRightInd w:val="0"/>
              <w:spacing w:beforeLines="50" w:before="120" w:after="0" w:line="276" w:lineRule="auto"/>
              <w:jc w:val="center"/>
              <w:textAlignment w:val="baseline"/>
              <w:rPr>
                <w:ins w:id="539" w:author="ZTE-Offline110" w:date="2021-02-05T16:21:00Z"/>
                <w:color w:val="000000"/>
                <w:lang w:val="en-US" w:eastAsia="zh-CN"/>
              </w:rPr>
            </w:pPr>
            <w:ins w:id="540" w:author="ZTE-Offline110" w:date="2021-02-05T16:21:00Z">
              <w:r w:rsidRPr="000E364A">
                <w:rPr>
                  <w:color w:val="000000"/>
                  <w:lang w:val="en-US" w:eastAsia="zh-CN"/>
                </w:rPr>
                <w:t>25.17%</w:t>
              </w:r>
            </w:ins>
          </w:p>
        </w:tc>
      </w:tr>
    </w:tbl>
    <w:p w14:paraId="5833FA51" w14:textId="77777777" w:rsidR="008952F9" w:rsidRPr="000E364A" w:rsidRDefault="008952F9" w:rsidP="008952F9">
      <w:pPr>
        <w:overflowPunct w:val="0"/>
        <w:autoSpaceDE w:val="0"/>
        <w:autoSpaceDN w:val="0"/>
        <w:adjustRightInd w:val="0"/>
        <w:spacing w:after="120"/>
        <w:jc w:val="both"/>
        <w:textAlignment w:val="baseline"/>
        <w:rPr>
          <w:ins w:id="541" w:author="ZTE-Offline110" w:date="2021-02-05T16:21:00Z"/>
          <w:color w:val="FF0000"/>
          <w:lang w:eastAsia="zh-CN"/>
        </w:rPr>
      </w:pPr>
    </w:p>
    <w:p w14:paraId="5D16D70E" w14:textId="77777777" w:rsidR="008952F9" w:rsidRDefault="008952F9" w:rsidP="003720ED">
      <w:pPr>
        <w:overflowPunct w:val="0"/>
        <w:autoSpaceDE w:val="0"/>
        <w:autoSpaceDN w:val="0"/>
        <w:adjustRightInd w:val="0"/>
        <w:jc w:val="both"/>
        <w:textAlignment w:val="baseline"/>
        <w:rPr>
          <w:ins w:id="542" w:author="ZTE-Offline110" w:date="2021-02-05T16:21:00Z"/>
          <w:kern w:val="2"/>
          <w:lang w:val="en-US" w:eastAsia="zh-CN"/>
        </w:rPr>
      </w:pPr>
      <w:ins w:id="543" w:author="ZTE-Offline110" w:date="2021-02-05T16:21:00Z">
        <w:r w:rsidRPr="000E364A">
          <w:rPr>
            <w:kern w:val="2"/>
            <w:lang w:val="en-US" w:eastAsia="zh-CN"/>
          </w:rPr>
          <w:t>The measurement time reduction is further illustrated in Figure E.2.x-2 by reducing the measurement time duration discussed above, with the typical SMTC window with length 5ms (i.e. half frame) and periodicity 20ms. We assume that the maximum number of SS/PBCH blocks per half frame equals to 8, so the average time duration for detecting/measuring one SSB is 0.625ms. The time reduction and power saving gain are given in the Table E.2.x-3 as below. Moreover, the power saving gain can be obtained with few performance degrading since only unnecessary SSBs detection/measurement are avoided.</w:t>
        </w:r>
      </w:ins>
    </w:p>
    <w:p w14:paraId="504527ED" w14:textId="77777777" w:rsidR="008952F9" w:rsidRPr="00E60149" w:rsidRDefault="008952F9" w:rsidP="008952F9">
      <w:pPr>
        <w:overflowPunct w:val="0"/>
        <w:autoSpaceDE w:val="0"/>
        <w:autoSpaceDN w:val="0"/>
        <w:adjustRightInd w:val="0"/>
        <w:spacing w:after="120"/>
        <w:jc w:val="both"/>
        <w:textAlignment w:val="baseline"/>
        <w:rPr>
          <w:ins w:id="544" w:author="ZTE-Offline110" w:date="2021-02-05T16:21:00Z"/>
          <w:kern w:val="2"/>
          <w:lang w:val="en-US" w:eastAsia="zh-CN"/>
        </w:rPr>
      </w:pPr>
    </w:p>
    <w:p w14:paraId="081981E6" w14:textId="77777777" w:rsidR="008952F9" w:rsidRPr="00E60149" w:rsidRDefault="008952F9" w:rsidP="008952F9">
      <w:pPr>
        <w:overflowPunct w:val="0"/>
        <w:autoSpaceDE w:val="0"/>
        <w:autoSpaceDN w:val="0"/>
        <w:adjustRightInd w:val="0"/>
        <w:spacing w:after="120"/>
        <w:jc w:val="center"/>
        <w:textAlignment w:val="baseline"/>
        <w:rPr>
          <w:ins w:id="545" w:author="ZTE-Offline110" w:date="2021-02-05T16:21:00Z"/>
          <w:kern w:val="2"/>
          <w:lang w:val="en-US" w:eastAsia="zh-CN"/>
        </w:rPr>
      </w:pPr>
      <w:ins w:id="546" w:author="ZTE-Offline110" w:date="2021-02-05T16:21:00Z">
        <w:r w:rsidRPr="008B2A05">
          <w:rPr>
            <w:noProof/>
            <w:kern w:val="2"/>
            <w:lang w:val="en-US" w:eastAsia="zh-CN"/>
          </w:rPr>
          <w:lastRenderedPageBreak/>
          <w:drawing>
            <wp:inline distT="0" distB="0" distL="0" distR="0" wp14:anchorId="081607E2" wp14:editId="50391BFA">
              <wp:extent cx="4912360" cy="134810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12360" cy="1348105"/>
                      </a:xfrm>
                      <a:prstGeom prst="rect">
                        <a:avLst/>
                      </a:prstGeom>
                      <a:noFill/>
                    </pic:spPr>
                  </pic:pic>
                </a:graphicData>
              </a:graphic>
            </wp:inline>
          </w:drawing>
        </w:r>
      </w:ins>
    </w:p>
    <w:p w14:paraId="5598FD04" w14:textId="77777777" w:rsidR="008952F9" w:rsidRPr="00E60149" w:rsidRDefault="008952F9" w:rsidP="008952F9">
      <w:pPr>
        <w:overflowPunct w:val="0"/>
        <w:autoSpaceDE w:val="0"/>
        <w:autoSpaceDN w:val="0"/>
        <w:adjustRightInd w:val="0"/>
        <w:spacing w:after="240"/>
        <w:jc w:val="center"/>
        <w:textAlignment w:val="baseline"/>
        <w:rPr>
          <w:ins w:id="547" w:author="ZTE-Offline110" w:date="2021-02-05T16:21:00Z"/>
          <w:b/>
          <w:bCs/>
          <w:lang w:val="x-none" w:eastAsia="x-none"/>
        </w:rPr>
      </w:pPr>
      <w:ins w:id="548" w:author="ZTE-Offline110" w:date="2021-02-05T16:21:00Z">
        <w:r w:rsidRPr="00E60149">
          <w:rPr>
            <w:b/>
            <w:bCs/>
            <w:lang w:val="x-none" w:eastAsia="x-none"/>
          </w:rPr>
          <w:t>Figure E.2.x-2 The measurement time reduction</w:t>
        </w:r>
      </w:ins>
    </w:p>
    <w:p w14:paraId="692F5F96" w14:textId="77777777" w:rsidR="008952F9" w:rsidRPr="00E60149" w:rsidRDefault="008952F9" w:rsidP="008952F9">
      <w:pPr>
        <w:overflowPunct w:val="0"/>
        <w:autoSpaceDE w:val="0"/>
        <w:autoSpaceDN w:val="0"/>
        <w:adjustRightInd w:val="0"/>
        <w:spacing w:after="240"/>
        <w:jc w:val="center"/>
        <w:textAlignment w:val="baseline"/>
        <w:rPr>
          <w:ins w:id="549" w:author="ZTE-Offline110" w:date="2021-02-05T16:21:00Z"/>
          <w:b/>
          <w:bCs/>
          <w:lang w:val="x-none" w:eastAsia="x-none"/>
        </w:rPr>
      </w:pPr>
    </w:p>
    <w:p w14:paraId="5972F53A" w14:textId="77777777" w:rsidR="008952F9" w:rsidRPr="00E60149" w:rsidRDefault="008952F9" w:rsidP="008952F9">
      <w:pPr>
        <w:keepNext/>
        <w:overflowPunct w:val="0"/>
        <w:autoSpaceDE w:val="0"/>
        <w:autoSpaceDN w:val="0"/>
        <w:adjustRightInd w:val="0"/>
        <w:spacing w:after="240"/>
        <w:jc w:val="center"/>
        <w:textAlignment w:val="baseline"/>
        <w:rPr>
          <w:ins w:id="550" w:author="ZTE-Offline110" w:date="2021-02-05T16:21:00Z"/>
          <w:b/>
          <w:bCs/>
          <w:lang w:val="x-none" w:eastAsia="x-none"/>
        </w:rPr>
      </w:pPr>
      <w:ins w:id="551" w:author="ZTE-Offline110" w:date="2021-02-05T16:21:00Z">
        <w:r w:rsidRPr="00E60149">
          <w:rPr>
            <w:b/>
            <w:bCs/>
            <w:lang w:val="x-none" w:eastAsia="x-none"/>
          </w:rPr>
          <w:t>Table E.2.x-3 Time reduction and power saving gain</w:t>
        </w:r>
      </w:ins>
    </w:p>
    <w:tbl>
      <w:tblPr>
        <w:tblW w:w="9856" w:type="dxa"/>
        <w:jc w:val="center"/>
        <w:tblCellMar>
          <w:left w:w="0" w:type="dxa"/>
          <w:right w:w="0" w:type="dxa"/>
        </w:tblCellMar>
        <w:tblLook w:val="0420" w:firstRow="1" w:lastRow="0" w:firstColumn="0" w:lastColumn="0" w:noHBand="0" w:noVBand="1"/>
      </w:tblPr>
      <w:tblGrid>
        <w:gridCol w:w="1769"/>
        <w:gridCol w:w="1498"/>
        <w:gridCol w:w="13"/>
        <w:gridCol w:w="1427"/>
        <w:gridCol w:w="11"/>
        <w:gridCol w:w="1096"/>
        <w:gridCol w:w="6"/>
        <w:gridCol w:w="4024"/>
        <w:gridCol w:w="12"/>
      </w:tblGrid>
      <w:tr w:rsidR="008952F9" w:rsidRPr="00E60149" w14:paraId="277F9D2D" w14:textId="77777777" w:rsidTr="008952F9">
        <w:trPr>
          <w:gridAfter w:val="1"/>
          <w:wAfter w:w="12" w:type="dxa"/>
          <w:trHeight w:val="139"/>
          <w:jc w:val="center"/>
          <w:ins w:id="552" w:author="ZTE-Offline110" w:date="2021-02-05T16:21:00Z"/>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A3695F4" w14:textId="77777777" w:rsidR="008952F9" w:rsidRPr="00E60149" w:rsidRDefault="008952F9" w:rsidP="008952F9">
            <w:pPr>
              <w:overflowPunct w:val="0"/>
              <w:autoSpaceDE w:val="0"/>
              <w:autoSpaceDN w:val="0"/>
              <w:adjustRightInd w:val="0"/>
              <w:spacing w:after="0"/>
              <w:textAlignment w:val="baseline"/>
              <w:rPr>
                <w:ins w:id="553" w:author="ZTE-Offline110" w:date="2021-02-05T16:21:00Z"/>
                <w:b/>
                <w:kern w:val="2"/>
                <w:lang w:val="en-US" w:eastAsia="zh-CN"/>
              </w:rPr>
            </w:pP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B2369FE" w14:textId="77777777" w:rsidR="008952F9" w:rsidRPr="00E60149" w:rsidRDefault="008952F9" w:rsidP="008952F9">
            <w:pPr>
              <w:overflowPunct w:val="0"/>
              <w:autoSpaceDE w:val="0"/>
              <w:autoSpaceDN w:val="0"/>
              <w:adjustRightInd w:val="0"/>
              <w:spacing w:after="0"/>
              <w:textAlignment w:val="baseline"/>
              <w:rPr>
                <w:ins w:id="554" w:author="ZTE-Offline110" w:date="2021-02-05T16:21:00Z"/>
                <w:b/>
                <w:kern w:val="2"/>
                <w:lang w:val="en-US" w:eastAsia="zh-CN"/>
              </w:rPr>
            </w:pPr>
            <w:ins w:id="555" w:author="ZTE-Offline110" w:date="2021-02-05T16:21:00Z">
              <w:r w:rsidRPr="00E60149">
                <w:rPr>
                  <w:rFonts w:hint="eastAsia"/>
                  <w:b/>
                  <w:kern w:val="2"/>
                  <w:lang w:val="en-US" w:eastAsia="zh-CN"/>
                </w:rPr>
                <w:t>Time for measurement within 20ms</w:t>
              </w:r>
            </w:ins>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8A5D929" w14:textId="77777777" w:rsidR="008952F9" w:rsidRPr="00E60149" w:rsidRDefault="008952F9" w:rsidP="008952F9">
            <w:pPr>
              <w:overflowPunct w:val="0"/>
              <w:autoSpaceDE w:val="0"/>
              <w:autoSpaceDN w:val="0"/>
              <w:adjustRightInd w:val="0"/>
              <w:spacing w:after="0"/>
              <w:textAlignment w:val="baseline"/>
              <w:rPr>
                <w:ins w:id="556" w:author="ZTE-Offline110" w:date="2021-02-05T16:21:00Z"/>
                <w:b/>
                <w:kern w:val="2"/>
                <w:lang w:val="en-US" w:eastAsia="zh-CN"/>
              </w:rPr>
            </w:pPr>
            <w:ins w:id="557" w:author="ZTE-Offline110" w:date="2021-02-05T16:21:00Z">
              <w:r w:rsidRPr="00E60149">
                <w:rPr>
                  <w:rFonts w:hint="eastAsia"/>
                  <w:b/>
                  <w:kern w:val="2"/>
                  <w:lang w:val="en-US" w:eastAsia="zh-CN"/>
                </w:rPr>
                <w:t>Time reduction</w:t>
              </w:r>
            </w:ins>
          </w:p>
        </w:tc>
        <w:tc>
          <w:tcPr>
            <w:tcW w:w="4030" w:type="dxa"/>
            <w:gridSpan w:val="2"/>
            <w:tcBorders>
              <w:top w:val="single" w:sz="8" w:space="0" w:color="1D1D1A"/>
              <w:left w:val="single" w:sz="8" w:space="0" w:color="1D1D1A"/>
              <w:bottom w:val="single" w:sz="8" w:space="0" w:color="1D1D1A"/>
              <w:right w:val="single" w:sz="8" w:space="0" w:color="1D1D1A"/>
            </w:tcBorders>
          </w:tcPr>
          <w:p w14:paraId="3D88FA52" w14:textId="77777777" w:rsidR="008952F9" w:rsidRPr="00E60149" w:rsidRDefault="008952F9" w:rsidP="008952F9">
            <w:pPr>
              <w:overflowPunct w:val="0"/>
              <w:autoSpaceDE w:val="0"/>
              <w:autoSpaceDN w:val="0"/>
              <w:adjustRightInd w:val="0"/>
              <w:spacing w:after="0"/>
              <w:ind w:leftChars="70" w:left="140"/>
              <w:textAlignment w:val="baseline"/>
              <w:rPr>
                <w:ins w:id="558" w:author="ZTE-Offline110" w:date="2021-02-05T16:21:00Z"/>
                <w:kern w:val="2"/>
                <w:lang w:val="en-US" w:eastAsia="zh-CN"/>
              </w:rPr>
            </w:pPr>
            <w:ins w:id="559" w:author="ZTE-Offline110" w:date="2021-02-05T16:21:00Z">
              <w:r w:rsidRPr="00E60149">
                <w:rPr>
                  <w:b/>
                  <w:kern w:val="2"/>
                  <w:lang w:val="en-US" w:eastAsia="zh-CN"/>
                </w:rPr>
                <w:t>P</w:t>
              </w:r>
              <w:r w:rsidRPr="00E60149">
                <w:rPr>
                  <w:rFonts w:hint="eastAsia"/>
                  <w:b/>
                  <w:kern w:val="2"/>
                  <w:lang w:val="en-US" w:eastAsia="zh-CN"/>
                </w:rPr>
                <w:t>owe</w:t>
              </w:r>
              <w:r w:rsidRPr="00E60149">
                <w:rPr>
                  <w:b/>
                  <w:kern w:val="2"/>
                  <w:lang w:val="en-US" w:eastAsia="zh-CN"/>
                </w:rPr>
                <w:t>r saving gain</w:t>
              </w:r>
            </w:ins>
          </w:p>
          <w:p w14:paraId="4AF8025E" w14:textId="77777777" w:rsidR="008952F9" w:rsidRPr="00E60149" w:rsidRDefault="008952F9" w:rsidP="008952F9">
            <w:pPr>
              <w:overflowPunct w:val="0"/>
              <w:autoSpaceDE w:val="0"/>
              <w:autoSpaceDN w:val="0"/>
              <w:adjustRightInd w:val="0"/>
              <w:spacing w:after="0"/>
              <w:ind w:leftChars="70" w:left="140"/>
              <w:textAlignment w:val="baseline"/>
              <w:rPr>
                <w:ins w:id="560" w:author="ZTE-Offline110" w:date="2021-02-05T16:21:00Z"/>
                <w:b/>
                <w:kern w:val="2"/>
                <w:lang w:val="en-US" w:eastAsia="zh-CN"/>
              </w:rPr>
            </w:pPr>
            <w:ins w:id="561" w:author="ZTE-Offline110" w:date="2021-02-05T16:21:00Z">
              <w:r w:rsidRPr="00E60149">
                <w:rPr>
                  <w:kern w:val="2"/>
                  <w:lang w:val="en-US" w:eastAsia="zh-CN"/>
                </w:rPr>
                <w:t>According to the power model in TR 38.840, the power consumption is calculated during one DRX cycle = 1280ms</w:t>
              </w:r>
            </w:ins>
          </w:p>
        </w:tc>
      </w:tr>
      <w:tr w:rsidR="008952F9" w:rsidRPr="00E60149" w14:paraId="76FCD78A" w14:textId="77777777" w:rsidTr="008952F9">
        <w:trPr>
          <w:gridAfter w:val="1"/>
          <w:wAfter w:w="12" w:type="dxa"/>
          <w:trHeight w:val="315"/>
          <w:jc w:val="center"/>
          <w:ins w:id="562" w:author="ZTE-Offline110" w:date="2021-02-05T16:21:00Z"/>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5BD96B2" w14:textId="77777777" w:rsidR="008952F9" w:rsidRPr="00E60149" w:rsidRDefault="008952F9" w:rsidP="008952F9">
            <w:pPr>
              <w:overflowPunct w:val="0"/>
              <w:autoSpaceDE w:val="0"/>
              <w:autoSpaceDN w:val="0"/>
              <w:adjustRightInd w:val="0"/>
              <w:spacing w:after="120"/>
              <w:textAlignment w:val="baseline"/>
              <w:rPr>
                <w:ins w:id="563" w:author="ZTE-Offline110" w:date="2021-02-05T16:21:00Z"/>
                <w:kern w:val="2"/>
                <w:lang w:eastAsia="zh-CN"/>
              </w:rPr>
            </w:pPr>
            <w:ins w:id="564" w:author="ZTE-Offline110" w:date="2021-02-05T16:21:00Z">
              <w:r w:rsidRPr="00E60149">
                <w:rPr>
                  <w:kern w:val="2"/>
                  <w:lang w:eastAsia="zh-CN"/>
                </w:rPr>
                <w:t xml:space="preserve">Mapping between serving SSB index and </w:t>
              </w:r>
              <w:r w:rsidRPr="00E60149">
                <w:rPr>
                  <w:kern w:val="2"/>
                  <w:lang w:val="en-US" w:eastAsia="zh-CN"/>
                </w:rPr>
                <w:t>the associated measurement time pattern during the SMTC window</w:t>
              </w:r>
              <w:r w:rsidRPr="00E60149" w:rsidDel="00BF66E5">
                <w:rPr>
                  <w:kern w:val="2"/>
                  <w:lang w:eastAsia="zh-CN"/>
                </w:rPr>
                <w:t xml:space="preserve"> </w:t>
              </w:r>
              <w:r w:rsidRPr="00E60149">
                <w:rPr>
                  <w:rFonts w:hint="eastAsia"/>
                  <w:kern w:val="2"/>
                  <w:lang w:eastAsia="zh-CN"/>
                </w:rPr>
                <w:t>is not configured</w:t>
              </w:r>
            </w:ins>
          </w:p>
          <w:p w14:paraId="354B1237" w14:textId="77777777" w:rsidR="008952F9" w:rsidRPr="00E60149" w:rsidDel="00BF66E5" w:rsidRDefault="008952F9" w:rsidP="008952F9">
            <w:pPr>
              <w:overflowPunct w:val="0"/>
              <w:autoSpaceDE w:val="0"/>
              <w:autoSpaceDN w:val="0"/>
              <w:adjustRightInd w:val="0"/>
              <w:spacing w:after="120"/>
              <w:textAlignment w:val="baseline"/>
              <w:rPr>
                <w:ins w:id="565" w:author="ZTE-Offline110" w:date="2021-02-05T16:21:00Z"/>
                <w:kern w:val="2"/>
                <w:lang w:val="en-US" w:eastAsia="zh-CN"/>
              </w:rPr>
            </w:pPr>
            <w:ins w:id="566" w:author="ZTE-Offline110" w:date="2021-02-05T16:21:00Z">
              <w:r w:rsidRPr="00E60149">
                <w:rPr>
                  <w:kern w:val="2"/>
                  <w:lang w:val="en-US" w:eastAsia="zh-CN"/>
                </w:rPr>
                <w:t>Full SMTC window are measured</w:t>
              </w:r>
            </w:ins>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C06A2DF" w14:textId="77777777" w:rsidR="008952F9" w:rsidRPr="00E60149" w:rsidRDefault="008952F9" w:rsidP="008952F9">
            <w:pPr>
              <w:overflowPunct w:val="0"/>
              <w:autoSpaceDE w:val="0"/>
              <w:autoSpaceDN w:val="0"/>
              <w:adjustRightInd w:val="0"/>
              <w:spacing w:after="120"/>
              <w:textAlignment w:val="baseline"/>
              <w:rPr>
                <w:ins w:id="567" w:author="ZTE-Offline110" w:date="2021-02-05T16:21:00Z"/>
                <w:kern w:val="2"/>
                <w:lang w:val="en-US" w:eastAsia="zh-CN"/>
              </w:rPr>
            </w:pPr>
            <w:ins w:id="568" w:author="ZTE-Offline110" w:date="2021-02-05T16:21:00Z">
              <w:r w:rsidRPr="00E60149">
                <w:rPr>
                  <w:kern w:val="2"/>
                  <w:lang w:val="en-US" w:eastAsia="zh-CN"/>
                </w:rPr>
                <w:t>5</w:t>
              </w:r>
              <w:r w:rsidRPr="00E60149">
                <w:rPr>
                  <w:rFonts w:hint="eastAsia"/>
                  <w:kern w:val="2"/>
                  <w:lang w:val="en-US" w:eastAsia="zh-CN"/>
                </w:rPr>
                <w:t>ms</w:t>
              </w:r>
            </w:ins>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5A30526" w14:textId="77777777" w:rsidR="008952F9" w:rsidRPr="00E60149" w:rsidRDefault="008952F9" w:rsidP="008952F9">
            <w:pPr>
              <w:overflowPunct w:val="0"/>
              <w:autoSpaceDE w:val="0"/>
              <w:autoSpaceDN w:val="0"/>
              <w:adjustRightInd w:val="0"/>
              <w:spacing w:after="120"/>
              <w:textAlignment w:val="baseline"/>
              <w:rPr>
                <w:ins w:id="569" w:author="ZTE-Offline110" w:date="2021-02-05T16:21:00Z"/>
                <w:kern w:val="2"/>
                <w:lang w:val="en-US" w:eastAsia="zh-CN"/>
              </w:rPr>
            </w:pPr>
            <w:ins w:id="570" w:author="ZTE-Offline110" w:date="2021-02-05T16:21:00Z">
              <w:r w:rsidRPr="00E60149">
                <w:rPr>
                  <w:kern w:val="2"/>
                  <w:lang w:val="en-US" w:eastAsia="zh-CN"/>
                </w:rPr>
                <w:t>B</w:t>
              </w:r>
              <w:r w:rsidRPr="00E60149">
                <w:rPr>
                  <w:rFonts w:hint="eastAsia"/>
                  <w:kern w:val="2"/>
                  <w:lang w:val="en-US" w:eastAsia="zh-CN"/>
                </w:rPr>
                <w:t>aseline</w:t>
              </w:r>
            </w:ins>
          </w:p>
        </w:tc>
        <w:tc>
          <w:tcPr>
            <w:tcW w:w="4030" w:type="dxa"/>
            <w:gridSpan w:val="2"/>
            <w:tcBorders>
              <w:top w:val="single" w:sz="8" w:space="0" w:color="1D1D1A"/>
              <w:left w:val="single" w:sz="8" w:space="0" w:color="1D1D1A"/>
              <w:bottom w:val="single" w:sz="8" w:space="0" w:color="1D1D1A"/>
              <w:right w:val="single" w:sz="8" w:space="0" w:color="1D1D1A"/>
            </w:tcBorders>
          </w:tcPr>
          <w:p w14:paraId="1A096F3B" w14:textId="77777777" w:rsidR="008952F9" w:rsidRPr="00E60149" w:rsidRDefault="008952F9" w:rsidP="008952F9">
            <w:pPr>
              <w:overflowPunct w:val="0"/>
              <w:autoSpaceDE w:val="0"/>
              <w:autoSpaceDN w:val="0"/>
              <w:adjustRightInd w:val="0"/>
              <w:spacing w:after="120"/>
              <w:ind w:leftChars="70" w:left="140"/>
              <w:textAlignment w:val="baseline"/>
              <w:rPr>
                <w:ins w:id="571" w:author="ZTE-Offline110" w:date="2021-02-05T16:21:00Z"/>
                <w:kern w:val="2"/>
                <w:lang w:val="en-US" w:eastAsia="zh-CN"/>
              </w:rPr>
            </w:pPr>
            <w:ins w:id="572" w:author="ZTE-Offline110" w:date="2021-02-05T16:21:00Z">
              <w:r w:rsidRPr="00E60149">
                <w:rPr>
                  <w:kern w:val="2"/>
                  <w:lang w:val="en-US" w:eastAsia="zh-CN"/>
                </w:rPr>
                <w:t>The baseline power consumption is 2284.5 unit (NOTE)</w:t>
              </w:r>
            </w:ins>
          </w:p>
        </w:tc>
      </w:tr>
      <w:tr w:rsidR="008952F9" w:rsidRPr="00E60149" w14:paraId="35218ADA" w14:textId="77777777" w:rsidTr="008952F9">
        <w:trPr>
          <w:trHeight w:val="406"/>
          <w:jc w:val="center"/>
          <w:ins w:id="573" w:author="ZTE-Offline110" w:date="2021-02-05T16:21:00Z"/>
        </w:trPr>
        <w:tc>
          <w:tcPr>
            <w:tcW w:w="1769" w:type="dxa"/>
            <w:vMerge w:val="restart"/>
            <w:tcBorders>
              <w:top w:val="single" w:sz="8" w:space="0" w:color="1D1D1A"/>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5CE5B04F" w14:textId="77777777" w:rsidR="008952F9" w:rsidRPr="00E60149" w:rsidRDefault="008952F9" w:rsidP="008952F9">
            <w:pPr>
              <w:overflowPunct w:val="0"/>
              <w:autoSpaceDE w:val="0"/>
              <w:autoSpaceDN w:val="0"/>
              <w:adjustRightInd w:val="0"/>
              <w:spacing w:after="120"/>
              <w:textAlignment w:val="baseline"/>
              <w:rPr>
                <w:ins w:id="574" w:author="ZTE-Offline110" w:date="2021-02-05T16:21:00Z"/>
                <w:kern w:val="2"/>
                <w:lang w:eastAsia="zh-CN"/>
              </w:rPr>
            </w:pPr>
            <w:ins w:id="575" w:author="ZTE-Offline110" w:date="2021-02-05T16:21:00Z">
              <w:r w:rsidRPr="00E60149">
                <w:rPr>
                  <w:kern w:val="2"/>
                  <w:lang w:val="en-US" w:eastAsia="zh-CN"/>
                </w:rPr>
                <w:t>Mapping between serving SSB index and the associated measurement time pattern during the SMTC window</w:t>
              </w:r>
              <w:r w:rsidRPr="00E60149" w:rsidDel="00BF66E5">
                <w:rPr>
                  <w:kern w:val="2"/>
                  <w:lang w:val="en-US" w:eastAsia="zh-CN"/>
                </w:rPr>
                <w:t xml:space="preserve"> </w:t>
              </w:r>
              <w:r w:rsidRPr="00E60149">
                <w:rPr>
                  <w:rFonts w:hint="eastAsia"/>
                  <w:kern w:val="2"/>
                  <w:lang w:val="en-US" w:eastAsia="zh-CN"/>
                </w:rPr>
                <w:t>is configured</w:t>
              </w:r>
            </w:ins>
          </w:p>
        </w:tc>
        <w:tc>
          <w:tcPr>
            <w:tcW w:w="1511" w:type="dxa"/>
            <w:gridSpan w:val="2"/>
            <w:tcBorders>
              <w:top w:val="single" w:sz="8" w:space="0" w:color="1D1D1A"/>
              <w:left w:val="single" w:sz="8" w:space="0" w:color="1D1D1A"/>
              <w:bottom w:val="single" w:sz="8" w:space="0" w:color="1D1D1A"/>
              <w:right w:val="single" w:sz="8" w:space="0" w:color="1D1D1A"/>
            </w:tcBorders>
          </w:tcPr>
          <w:p w14:paraId="72A9A52E" w14:textId="77777777" w:rsidR="008952F9" w:rsidRPr="00E60149" w:rsidRDefault="008952F9" w:rsidP="008952F9">
            <w:pPr>
              <w:overflowPunct w:val="0"/>
              <w:autoSpaceDE w:val="0"/>
              <w:autoSpaceDN w:val="0"/>
              <w:adjustRightInd w:val="0"/>
              <w:spacing w:after="120"/>
              <w:ind w:leftChars="26" w:left="52"/>
              <w:textAlignment w:val="baseline"/>
              <w:rPr>
                <w:ins w:id="576" w:author="ZTE-Offline110" w:date="2021-02-05T16:21:00Z"/>
                <w:kern w:val="2"/>
                <w:lang w:eastAsia="zh-CN"/>
              </w:rPr>
            </w:pPr>
            <w:ins w:id="577" w:author="ZTE-Offline110" w:date="2021-02-05T16:21:00Z">
              <w:r w:rsidRPr="00E60149">
                <w:rPr>
                  <w:kern w:val="2"/>
                  <w:lang w:eastAsia="zh-CN"/>
                </w:rPr>
                <w:t>UEs with only 3 neighbor SSBs (Cell 2) to be measured</w:t>
              </w:r>
            </w:ins>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132D7C9" w14:textId="77777777" w:rsidR="008952F9" w:rsidRPr="00E60149" w:rsidRDefault="008952F9" w:rsidP="008952F9">
            <w:pPr>
              <w:overflowPunct w:val="0"/>
              <w:autoSpaceDE w:val="0"/>
              <w:autoSpaceDN w:val="0"/>
              <w:adjustRightInd w:val="0"/>
              <w:spacing w:after="120"/>
              <w:textAlignment w:val="baseline"/>
              <w:rPr>
                <w:ins w:id="578" w:author="ZTE-Offline110" w:date="2021-02-05T16:21:00Z"/>
                <w:kern w:val="2"/>
                <w:lang w:eastAsia="zh-CN"/>
              </w:rPr>
            </w:pPr>
            <w:ins w:id="579" w:author="ZTE-Offline110" w:date="2021-02-05T16:21:00Z">
              <w:r w:rsidRPr="00E60149">
                <w:rPr>
                  <w:kern w:val="2"/>
                  <w:lang w:eastAsia="zh-CN"/>
                </w:rPr>
                <w:t>1.875</w:t>
              </w:r>
              <w:r w:rsidRPr="00E60149">
                <w:rPr>
                  <w:rFonts w:hint="eastAsia"/>
                  <w:kern w:val="2"/>
                  <w:lang w:eastAsia="zh-CN"/>
                </w:rPr>
                <w:t>ms</w:t>
              </w:r>
            </w:ins>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68D2072" w14:textId="77777777" w:rsidR="008952F9" w:rsidRPr="00E60149" w:rsidRDefault="008952F9" w:rsidP="008952F9">
            <w:pPr>
              <w:overflowPunct w:val="0"/>
              <w:autoSpaceDE w:val="0"/>
              <w:autoSpaceDN w:val="0"/>
              <w:adjustRightInd w:val="0"/>
              <w:spacing w:after="120"/>
              <w:textAlignment w:val="baseline"/>
              <w:rPr>
                <w:ins w:id="580" w:author="ZTE-Offline110" w:date="2021-02-05T16:21:00Z"/>
                <w:kern w:val="2"/>
                <w:lang w:eastAsia="zh-CN"/>
              </w:rPr>
            </w:pPr>
            <w:ins w:id="581" w:author="ZTE-Offline110" w:date="2021-02-05T16:21:00Z">
              <w:r w:rsidRPr="00E60149">
                <w:rPr>
                  <w:kern w:val="2"/>
                  <w:lang w:eastAsia="zh-CN"/>
                </w:rPr>
                <w:t>62.5%</w:t>
              </w:r>
            </w:ins>
          </w:p>
        </w:tc>
        <w:tc>
          <w:tcPr>
            <w:tcW w:w="4036" w:type="dxa"/>
            <w:gridSpan w:val="2"/>
            <w:tcBorders>
              <w:top w:val="single" w:sz="8" w:space="0" w:color="1D1D1A"/>
              <w:left w:val="single" w:sz="8" w:space="0" w:color="1D1D1A"/>
              <w:bottom w:val="single" w:sz="8" w:space="0" w:color="1D1D1A"/>
              <w:right w:val="single" w:sz="8" w:space="0" w:color="1D1D1A"/>
            </w:tcBorders>
          </w:tcPr>
          <w:p w14:paraId="2F229AF1" w14:textId="77777777" w:rsidR="008952F9" w:rsidRPr="00E60149" w:rsidRDefault="008952F9" w:rsidP="008952F9">
            <w:pPr>
              <w:overflowPunct w:val="0"/>
              <w:autoSpaceDE w:val="0"/>
              <w:autoSpaceDN w:val="0"/>
              <w:adjustRightInd w:val="0"/>
              <w:spacing w:after="120"/>
              <w:ind w:firstLineChars="50" w:firstLine="100"/>
              <w:textAlignment w:val="baseline"/>
              <w:rPr>
                <w:ins w:id="582" w:author="ZTE-Offline110" w:date="2021-02-05T16:21:00Z"/>
                <w:kern w:val="2"/>
                <w:lang w:eastAsia="zh-CN"/>
              </w:rPr>
            </w:pPr>
            <w:ins w:id="583" w:author="ZTE-Offline110" w:date="2021-02-05T16:21:00Z">
              <w:r w:rsidRPr="00E60149">
                <w:rPr>
                  <w:kern w:val="2"/>
                  <w:lang w:val="en-US" w:eastAsia="zh-CN"/>
                </w:rPr>
                <w:t>Power consumption is</w:t>
              </w:r>
              <w:r w:rsidRPr="00E60149">
                <w:rPr>
                  <w:kern w:val="2"/>
                  <w:lang w:eastAsia="zh-CN"/>
                </w:rPr>
                <w:t xml:space="preserve"> 1975.125</w:t>
              </w:r>
              <w:r w:rsidRPr="00E60149">
                <w:rPr>
                  <w:kern w:val="2"/>
                  <w:lang w:val="en-US" w:eastAsia="zh-CN"/>
                </w:rPr>
                <w:t xml:space="preserve"> unit</w:t>
              </w:r>
            </w:ins>
          </w:p>
          <w:p w14:paraId="5D9EEE1C" w14:textId="77777777" w:rsidR="008952F9" w:rsidRPr="00E60149" w:rsidRDefault="008952F9" w:rsidP="008952F9">
            <w:pPr>
              <w:overflowPunct w:val="0"/>
              <w:autoSpaceDE w:val="0"/>
              <w:autoSpaceDN w:val="0"/>
              <w:adjustRightInd w:val="0"/>
              <w:spacing w:after="120"/>
              <w:ind w:firstLineChars="50" w:firstLine="100"/>
              <w:textAlignment w:val="baseline"/>
              <w:rPr>
                <w:ins w:id="584" w:author="ZTE-Offline110" w:date="2021-02-05T16:21:00Z"/>
                <w:kern w:val="2"/>
                <w:lang w:eastAsia="zh-CN"/>
              </w:rPr>
            </w:pPr>
            <w:ins w:id="585" w:author="ZTE-Offline110" w:date="2021-02-05T16:21:00Z">
              <w:r w:rsidRPr="00E60149">
                <w:rPr>
                  <w:kern w:val="2"/>
                  <w:lang w:eastAsia="zh-CN"/>
                </w:rPr>
                <w:t>Power saving gain is 13.54</w:t>
              </w:r>
              <w:r w:rsidRPr="00E60149">
                <w:rPr>
                  <w:rFonts w:hint="eastAsia"/>
                  <w:kern w:val="2"/>
                  <w:lang w:eastAsia="zh-CN"/>
                </w:rPr>
                <w:t>%</w:t>
              </w:r>
            </w:ins>
          </w:p>
        </w:tc>
      </w:tr>
      <w:tr w:rsidR="008952F9" w:rsidRPr="00E60149" w14:paraId="22887995" w14:textId="77777777" w:rsidTr="008952F9">
        <w:trPr>
          <w:trHeight w:val="547"/>
          <w:jc w:val="center"/>
          <w:ins w:id="586" w:author="ZTE-Offline110" w:date="2021-02-05T16:21:00Z"/>
        </w:trPr>
        <w:tc>
          <w:tcPr>
            <w:tcW w:w="1769" w:type="dxa"/>
            <w:vMerge/>
            <w:tcBorders>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62D8AF80" w14:textId="77777777" w:rsidR="008952F9" w:rsidRPr="00E60149" w:rsidRDefault="008952F9" w:rsidP="008952F9">
            <w:pPr>
              <w:overflowPunct w:val="0"/>
              <w:autoSpaceDE w:val="0"/>
              <w:autoSpaceDN w:val="0"/>
              <w:adjustRightInd w:val="0"/>
              <w:spacing w:after="120"/>
              <w:textAlignment w:val="baseline"/>
              <w:rPr>
                <w:ins w:id="587" w:author="ZTE-Offline110" w:date="2021-02-05T16:21:00Z"/>
                <w:kern w:val="2"/>
                <w:lang w:eastAsia="zh-CN"/>
              </w:rPr>
            </w:pPr>
          </w:p>
        </w:tc>
        <w:tc>
          <w:tcPr>
            <w:tcW w:w="1511" w:type="dxa"/>
            <w:gridSpan w:val="2"/>
            <w:tcBorders>
              <w:top w:val="single" w:sz="8" w:space="0" w:color="1D1D1A"/>
              <w:left w:val="single" w:sz="8" w:space="0" w:color="1D1D1A"/>
              <w:bottom w:val="single" w:sz="8" w:space="0" w:color="1D1D1A"/>
              <w:right w:val="single" w:sz="8" w:space="0" w:color="1D1D1A"/>
            </w:tcBorders>
          </w:tcPr>
          <w:p w14:paraId="2DD1A754" w14:textId="77777777" w:rsidR="008952F9" w:rsidRPr="00E60149" w:rsidRDefault="008952F9" w:rsidP="008952F9">
            <w:pPr>
              <w:overflowPunct w:val="0"/>
              <w:autoSpaceDE w:val="0"/>
              <w:autoSpaceDN w:val="0"/>
              <w:adjustRightInd w:val="0"/>
              <w:spacing w:after="120"/>
              <w:ind w:leftChars="26" w:left="52"/>
              <w:textAlignment w:val="baseline"/>
              <w:rPr>
                <w:ins w:id="588" w:author="ZTE-Offline110" w:date="2021-02-05T16:21:00Z"/>
                <w:kern w:val="2"/>
                <w:lang w:eastAsia="zh-CN"/>
              </w:rPr>
            </w:pPr>
            <w:ins w:id="589" w:author="ZTE-Offline110" w:date="2021-02-05T16:21:00Z">
              <w:r w:rsidRPr="00E60149">
                <w:rPr>
                  <w:kern w:val="2"/>
                  <w:lang w:eastAsia="zh-CN"/>
                </w:rPr>
                <w:t>UEs with only 2 neighbor SSBs (Cell 3) to be measured</w:t>
              </w:r>
            </w:ins>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F0D1595" w14:textId="77777777" w:rsidR="008952F9" w:rsidRPr="00E60149" w:rsidRDefault="008952F9" w:rsidP="008952F9">
            <w:pPr>
              <w:overflowPunct w:val="0"/>
              <w:autoSpaceDE w:val="0"/>
              <w:autoSpaceDN w:val="0"/>
              <w:adjustRightInd w:val="0"/>
              <w:spacing w:after="120"/>
              <w:textAlignment w:val="baseline"/>
              <w:rPr>
                <w:ins w:id="590" w:author="ZTE-Offline110" w:date="2021-02-05T16:21:00Z"/>
                <w:kern w:val="2"/>
                <w:lang w:eastAsia="zh-CN"/>
              </w:rPr>
            </w:pPr>
            <w:ins w:id="591" w:author="ZTE-Offline110" w:date="2021-02-05T16:21:00Z">
              <w:r w:rsidRPr="00E60149">
                <w:rPr>
                  <w:kern w:val="2"/>
                  <w:lang w:eastAsia="zh-CN"/>
                </w:rPr>
                <w:t>1.25ms</w:t>
              </w:r>
            </w:ins>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01EDB1" w14:textId="77777777" w:rsidR="008952F9" w:rsidRPr="00E60149" w:rsidRDefault="008952F9" w:rsidP="008952F9">
            <w:pPr>
              <w:overflowPunct w:val="0"/>
              <w:autoSpaceDE w:val="0"/>
              <w:autoSpaceDN w:val="0"/>
              <w:adjustRightInd w:val="0"/>
              <w:spacing w:after="120"/>
              <w:textAlignment w:val="baseline"/>
              <w:rPr>
                <w:ins w:id="592" w:author="ZTE-Offline110" w:date="2021-02-05T16:21:00Z"/>
                <w:kern w:val="2"/>
                <w:lang w:eastAsia="zh-CN"/>
              </w:rPr>
            </w:pPr>
            <w:ins w:id="593" w:author="ZTE-Offline110" w:date="2021-02-05T16:21:00Z">
              <w:r w:rsidRPr="00E60149">
                <w:rPr>
                  <w:kern w:val="2"/>
                  <w:lang w:eastAsia="zh-CN"/>
                </w:rPr>
                <w:t>75%</w:t>
              </w:r>
            </w:ins>
          </w:p>
        </w:tc>
        <w:tc>
          <w:tcPr>
            <w:tcW w:w="4036" w:type="dxa"/>
            <w:gridSpan w:val="2"/>
            <w:tcBorders>
              <w:top w:val="single" w:sz="8" w:space="0" w:color="1D1D1A"/>
              <w:left w:val="single" w:sz="8" w:space="0" w:color="1D1D1A"/>
              <w:bottom w:val="single" w:sz="8" w:space="0" w:color="1D1D1A"/>
              <w:right w:val="single" w:sz="8" w:space="0" w:color="1D1D1A"/>
            </w:tcBorders>
          </w:tcPr>
          <w:p w14:paraId="29085CBE" w14:textId="77777777" w:rsidR="008952F9" w:rsidRPr="00E60149" w:rsidRDefault="008952F9" w:rsidP="008952F9">
            <w:pPr>
              <w:overflowPunct w:val="0"/>
              <w:autoSpaceDE w:val="0"/>
              <w:autoSpaceDN w:val="0"/>
              <w:adjustRightInd w:val="0"/>
              <w:spacing w:after="120"/>
              <w:ind w:firstLineChars="50" w:firstLine="100"/>
              <w:textAlignment w:val="baseline"/>
              <w:rPr>
                <w:ins w:id="594" w:author="ZTE-Offline110" w:date="2021-02-05T16:21:00Z"/>
                <w:kern w:val="2"/>
                <w:lang w:eastAsia="zh-CN"/>
              </w:rPr>
            </w:pPr>
            <w:ins w:id="595" w:author="ZTE-Offline110" w:date="2021-02-05T16:21:00Z">
              <w:r w:rsidRPr="00E60149">
                <w:rPr>
                  <w:kern w:val="2"/>
                  <w:lang w:val="en-US" w:eastAsia="zh-CN"/>
                </w:rPr>
                <w:t>Power consumption is</w:t>
              </w:r>
              <w:r w:rsidRPr="00E60149">
                <w:rPr>
                  <w:kern w:val="2"/>
                  <w:lang w:eastAsia="zh-CN"/>
                </w:rPr>
                <w:t xml:space="preserve"> 1913.25</w:t>
              </w:r>
              <w:r w:rsidRPr="00E60149">
                <w:rPr>
                  <w:kern w:val="2"/>
                  <w:lang w:val="en-US" w:eastAsia="zh-CN"/>
                </w:rPr>
                <w:t xml:space="preserve"> unit</w:t>
              </w:r>
            </w:ins>
          </w:p>
          <w:p w14:paraId="40DABCC4" w14:textId="77777777" w:rsidR="008952F9" w:rsidRPr="00E60149" w:rsidRDefault="008952F9" w:rsidP="008952F9">
            <w:pPr>
              <w:overflowPunct w:val="0"/>
              <w:autoSpaceDE w:val="0"/>
              <w:autoSpaceDN w:val="0"/>
              <w:adjustRightInd w:val="0"/>
              <w:spacing w:after="120"/>
              <w:ind w:firstLineChars="50" w:firstLine="100"/>
              <w:textAlignment w:val="baseline"/>
              <w:rPr>
                <w:ins w:id="596" w:author="ZTE-Offline110" w:date="2021-02-05T16:21:00Z"/>
                <w:kern w:val="2"/>
                <w:lang w:eastAsia="zh-CN"/>
              </w:rPr>
            </w:pPr>
            <w:ins w:id="597" w:author="ZTE-Offline110" w:date="2021-02-05T16:21:00Z">
              <w:r w:rsidRPr="00E60149">
                <w:rPr>
                  <w:kern w:val="2"/>
                  <w:lang w:eastAsia="zh-CN"/>
                </w:rPr>
                <w:t>Power saving gain is 16.25%</w:t>
              </w:r>
            </w:ins>
          </w:p>
        </w:tc>
      </w:tr>
      <w:tr w:rsidR="008952F9" w:rsidRPr="00E60149" w14:paraId="4F5DD83D" w14:textId="77777777" w:rsidTr="008952F9">
        <w:trPr>
          <w:trHeight w:val="547"/>
          <w:jc w:val="center"/>
          <w:ins w:id="598" w:author="ZTE-Offline110" w:date="2021-02-05T16:21:00Z"/>
        </w:trPr>
        <w:tc>
          <w:tcPr>
            <w:tcW w:w="9856" w:type="dxa"/>
            <w:gridSpan w:val="9"/>
            <w:tcBorders>
              <w:top w:val="single" w:sz="4" w:space="0" w:color="auto"/>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8ACFC74" w14:textId="77777777" w:rsidR="008952F9" w:rsidRPr="00E60149" w:rsidRDefault="008952F9" w:rsidP="008952F9">
            <w:pPr>
              <w:overflowPunct w:val="0"/>
              <w:autoSpaceDE w:val="0"/>
              <w:autoSpaceDN w:val="0"/>
              <w:adjustRightInd w:val="0"/>
              <w:spacing w:after="120"/>
              <w:textAlignment w:val="baseline"/>
              <w:rPr>
                <w:ins w:id="599" w:author="ZTE-Offline110" w:date="2021-02-05T16:21:00Z"/>
                <w:kern w:val="2"/>
                <w:lang w:eastAsia="zh-CN"/>
              </w:rPr>
            </w:pPr>
            <w:ins w:id="600" w:author="ZTE-Offline110" w:date="2021-02-05T16:21:00Z">
              <w:r w:rsidRPr="00E60149">
                <w:rPr>
                  <w:rFonts w:hint="eastAsia"/>
                  <w:kern w:val="2"/>
                  <w:lang w:eastAsia="zh-CN"/>
                </w:rPr>
                <w:t>N</w:t>
              </w:r>
              <w:r w:rsidRPr="00E60149">
                <w:rPr>
                  <w:kern w:val="2"/>
                  <w:lang w:eastAsia="zh-CN"/>
                </w:rPr>
                <w:t>OTE:</w:t>
              </w:r>
              <w:r w:rsidRPr="00E60149">
                <w:rPr>
                  <w:kern w:val="2"/>
                  <w:lang w:val="en-US" w:eastAsia="zh-CN"/>
                </w:rPr>
                <w:t xml:space="preserve"> Considering one slot for synchronization, one slot for paging reception, and time duration for serving SSB measurement. The time interval between synchronization and serving SSB measurement is 20ms. The average light sleep time is 19ms. Considering the neighbor SSB measurement is right after the serving SSB measurement, the measurement time is 5ms. The deep sleep time is 1280-0.5-0.5-19-0.5-5=1254.5ms. The power consumption for synchronization, paging reception, serving SSB measurement and measurement for SMTC window is 100 unit per millisecond. The power consumption for light sleep and deep sleep are 20 unit and 1 unit per millisecond respectively.</w:t>
              </w:r>
            </w:ins>
          </w:p>
        </w:tc>
      </w:tr>
    </w:tbl>
    <w:p w14:paraId="5E3D7DCA" w14:textId="77777777" w:rsidR="008952F9" w:rsidRPr="00E60149" w:rsidRDefault="008952F9" w:rsidP="008952F9">
      <w:pPr>
        <w:overflowPunct w:val="0"/>
        <w:autoSpaceDE w:val="0"/>
        <w:autoSpaceDN w:val="0"/>
        <w:adjustRightInd w:val="0"/>
        <w:spacing w:after="120"/>
        <w:jc w:val="both"/>
        <w:textAlignment w:val="baseline"/>
        <w:rPr>
          <w:ins w:id="601" w:author="ZTE-Offline110" w:date="2021-02-05T16:21:00Z"/>
          <w:color w:val="FF0000"/>
          <w:lang w:eastAsia="zh-CN"/>
        </w:rPr>
      </w:pPr>
    </w:p>
    <w:p w14:paraId="780FA238" w14:textId="77777777" w:rsidR="008952F9" w:rsidRDefault="008952F9" w:rsidP="003720ED">
      <w:pPr>
        <w:jc w:val="both"/>
        <w:rPr>
          <w:ins w:id="602" w:author="ZTE-Offline110" w:date="2021-02-05T16:21:00Z"/>
          <w:color w:val="000000"/>
        </w:rPr>
      </w:pPr>
      <w:ins w:id="603" w:author="ZTE-Offline110" w:date="2021-02-05T16:21:00Z">
        <w:r>
          <w:rPr>
            <w:color w:val="000000"/>
          </w:rPr>
          <w:t xml:space="preserve">The following table 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when further expand the measurement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 </w:t>
        </w:r>
        <w:r>
          <w:t xml:space="preserve">The power calculation is performed with the model in TR 38.840. </w:t>
        </w:r>
        <w:r>
          <w:rPr>
            <w:color w:val="000000"/>
          </w:rPr>
          <w:t>For DRX cycle =1280ms, power saving gain of 25.17% can be achieved. Therefore, it is proposed to further enhance RRM measurement relaxation by expanding the scenario of performing “stop measurement for 1 hour” for stationary UEs.</w:t>
        </w:r>
      </w:ins>
    </w:p>
    <w:p w14:paraId="0ACF3782" w14:textId="77777777" w:rsidR="008952F9" w:rsidRPr="00C03AF5" w:rsidRDefault="008952F9" w:rsidP="008952F9">
      <w:pPr>
        <w:keepNext/>
        <w:spacing w:after="240"/>
        <w:jc w:val="center"/>
        <w:rPr>
          <w:ins w:id="604" w:author="ZTE-Offline110" w:date="2021-02-05T16:21:00Z"/>
          <w:b/>
          <w:bCs/>
          <w:lang w:val="x-none" w:eastAsia="x-none"/>
        </w:rPr>
      </w:pPr>
      <w:ins w:id="605" w:author="ZTE-Offline110" w:date="2021-02-05T16:21:00Z">
        <w:r w:rsidRPr="00C03AF5">
          <w:rPr>
            <w:b/>
            <w:bCs/>
            <w:lang w:val="x-none" w:eastAsia="x-none"/>
          </w:rPr>
          <w:t xml:space="preserve">Table </w:t>
        </w:r>
        <w:r w:rsidRPr="000E364A">
          <w:rPr>
            <w:b/>
            <w:bCs/>
            <w:lang w:val="x-none" w:eastAsia="x-none"/>
          </w:rPr>
          <w:t>E.2.x-</w:t>
        </w:r>
        <w:r>
          <w:rPr>
            <w:b/>
            <w:bCs/>
            <w:lang w:val="x-none" w:eastAsia="x-none"/>
          </w:rPr>
          <w:t>4</w:t>
        </w:r>
        <w:r w:rsidRPr="00C03AF5">
          <w:rPr>
            <w:b/>
            <w:bCs/>
            <w:lang w:val="x-none" w:eastAsia="x-none"/>
          </w:rPr>
          <w:t xml:space="preserve"> </w:t>
        </w:r>
        <w:r>
          <w:rPr>
            <w:b/>
            <w:color w:val="000000"/>
          </w:rPr>
          <w:t>P</w:t>
        </w:r>
        <w:r w:rsidRPr="00C03AF5">
          <w:rPr>
            <w:b/>
            <w:color w:val="000000"/>
          </w:rPr>
          <w:t xml:space="preserve">ower saving gain </w:t>
        </w:r>
        <w:r>
          <w:rPr>
            <w:b/>
            <w:color w:val="000000"/>
          </w:rPr>
          <w:t>achieved by</w:t>
        </w:r>
        <w:r w:rsidRPr="00C03AF5">
          <w:rPr>
            <w:b/>
            <w:color w:val="000000"/>
          </w:rPr>
          <w:t xml:space="preserve"> further expand the measurement interval</w:t>
        </w:r>
        <w:r>
          <w:rPr>
            <w:b/>
            <w:color w:val="000000"/>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8952F9" w:rsidRPr="0049167A" w14:paraId="4ABBCB2A" w14:textId="77777777" w:rsidTr="008952F9">
        <w:trPr>
          <w:jc w:val="center"/>
          <w:ins w:id="606" w:author="ZTE-Offline110" w:date="2021-02-05T16:21:00Z"/>
        </w:trPr>
        <w:tc>
          <w:tcPr>
            <w:tcW w:w="3285" w:type="dxa"/>
            <w:shd w:val="clear" w:color="auto" w:fill="auto"/>
          </w:tcPr>
          <w:p w14:paraId="4A911EC3" w14:textId="77777777" w:rsidR="008952F9" w:rsidRPr="0049167A" w:rsidRDefault="008952F9" w:rsidP="008952F9">
            <w:pPr>
              <w:spacing w:beforeLines="50" w:before="120" w:after="0" w:line="276" w:lineRule="auto"/>
              <w:jc w:val="center"/>
              <w:rPr>
                <w:ins w:id="607" w:author="ZTE-Offline110" w:date="2021-02-05T16:21:00Z"/>
                <w:color w:val="000000"/>
              </w:rPr>
            </w:pPr>
          </w:p>
        </w:tc>
        <w:tc>
          <w:tcPr>
            <w:tcW w:w="2352" w:type="dxa"/>
            <w:shd w:val="clear" w:color="auto" w:fill="auto"/>
          </w:tcPr>
          <w:p w14:paraId="3C5602F2" w14:textId="77777777" w:rsidR="008952F9" w:rsidRPr="0049167A" w:rsidRDefault="008952F9" w:rsidP="008952F9">
            <w:pPr>
              <w:spacing w:beforeLines="50" w:before="120" w:after="0" w:line="276" w:lineRule="auto"/>
              <w:jc w:val="center"/>
              <w:rPr>
                <w:ins w:id="608" w:author="ZTE-Offline110" w:date="2021-02-05T16:21:00Z"/>
                <w:color w:val="000000"/>
              </w:rPr>
            </w:pPr>
            <w:ins w:id="609" w:author="ZTE-Offline110" w:date="2021-02-05T16:21:00Z">
              <w:r w:rsidRPr="0049167A">
                <w:rPr>
                  <w:b/>
                  <w:bCs/>
                  <w:color w:val="000000"/>
                </w:rPr>
                <w:t>DRX cycle = 1280ms</w:t>
              </w:r>
            </w:ins>
          </w:p>
        </w:tc>
      </w:tr>
      <w:tr w:rsidR="008952F9" w:rsidRPr="0049167A" w14:paraId="4E90C446" w14:textId="77777777" w:rsidTr="008952F9">
        <w:trPr>
          <w:jc w:val="center"/>
          <w:ins w:id="610" w:author="ZTE-Offline110" w:date="2021-02-05T16:21:00Z"/>
        </w:trPr>
        <w:tc>
          <w:tcPr>
            <w:tcW w:w="3285" w:type="dxa"/>
            <w:shd w:val="clear" w:color="auto" w:fill="auto"/>
          </w:tcPr>
          <w:p w14:paraId="216DEE84" w14:textId="77777777" w:rsidR="008952F9" w:rsidRDefault="008952F9" w:rsidP="008952F9">
            <w:pPr>
              <w:spacing w:after="0" w:line="276" w:lineRule="auto"/>
              <w:jc w:val="center"/>
              <w:rPr>
                <w:ins w:id="611" w:author="ZTE-Offline110" w:date="2021-02-05T16:21:00Z"/>
                <w:b/>
                <w:noProof/>
              </w:rPr>
            </w:pPr>
            <w:ins w:id="612" w:author="ZTE-Offline110" w:date="2021-02-05T16:21:00Z">
              <w:r>
                <w:rPr>
                  <w:b/>
                  <w:noProof/>
                </w:rPr>
                <w:t>Relative power consumption:</w:t>
              </w:r>
            </w:ins>
          </w:p>
          <w:p w14:paraId="1163F2C8" w14:textId="77777777" w:rsidR="008952F9" w:rsidRPr="0049167A" w:rsidRDefault="008952F9" w:rsidP="008952F9">
            <w:pPr>
              <w:spacing w:after="0" w:line="276" w:lineRule="auto"/>
              <w:jc w:val="center"/>
              <w:rPr>
                <w:ins w:id="613" w:author="ZTE-Offline110" w:date="2021-02-05T16:21:00Z"/>
                <w:b/>
                <w:noProof/>
              </w:rPr>
            </w:pPr>
            <w:ins w:id="614" w:author="ZTE-Offline110" w:date="2021-02-05T16:21:00Z">
              <w:r>
                <w:rPr>
                  <w:b/>
                  <w:noProof/>
                </w:rPr>
                <w:t>3 times relax [unit]</w:t>
              </w:r>
            </w:ins>
          </w:p>
        </w:tc>
        <w:tc>
          <w:tcPr>
            <w:tcW w:w="2352" w:type="dxa"/>
            <w:shd w:val="clear" w:color="auto" w:fill="auto"/>
          </w:tcPr>
          <w:p w14:paraId="4265984E" w14:textId="77777777" w:rsidR="008952F9" w:rsidRPr="0049167A" w:rsidRDefault="008952F9" w:rsidP="008952F9">
            <w:pPr>
              <w:spacing w:beforeLines="50" w:before="120" w:after="0" w:line="276" w:lineRule="auto"/>
              <w:jc w:val="center"/>
              <w:rPr>
                <w:ins w:id="615" w:author="ZTE-Offline110" w:date="2021-02-05T16:21:00Z"/>
                <w:color w:val="000000"/>
              </w:rPr>
            </w:pPr>
            <w:ins w:id="616" w:author="ZTE-Offline110" w:date="2021-02-05T16:21:00Z">
              <w:r w:rsidRPr="0049167A">
                <w:rPr>
                  <w:color w:val="000000"/>
                </w:rPr>
                <w:t>2.0374</w:t>
              </w:r>
            </w:ins>
          </w:p>
        </w:tc>
      </w:tr>
      <w:tr w:rsidR="008952F9" w:rsidRPr="0049167A" w14:paraId="505A7EC4" w14:textId="77777777" w:rsidTr="008952F9">
        <w:trPr>
          <w:jc w:val="center"/>
          <w:ins w:id="617" w:author="ZTE-Offline110" w:date="2021-02-05T16:21:00Z"/>
        </w:trPr>
        <w:tc>
          <w:tcPr>
            <w:tcW w:w="3285" w:type="dxa"/>
            <w:shd w:val="clear" w:color="auto" w:fill="auto"/>
          </w:tcPr>
          <w:p w14:paraId="22C68667" w14:textId="77777777" w:rsidR="008952F9" w:rsidRDefault="008952F9" w:rsidP="008952F9">
            <w:pPr>
              <w:spacing w:after="0" w:line="276" w:lineRule="auto"/>
              <w:jc w:val="center"/>
              <w:rPr>
                <w:ins w:id="618" w:author="ZTE-Offline110" w:date="2021-02-05T16:21:00Z"/>
                <w:b/>
                <w:noProof/>
              </w:rPr>
            </w:pPr>
            <w:ins w:id="619" w:author="ZTE-Offline110" w:date="2021-02-05T16:21:00Z">
              <w:r>
                <w:rPr>
                  <w:b/>
                  <w:noProof/>
                </w:rPr>
                <w:t>Relative power consumption:</w:t>
              </w:r>
            </w:ins>
          </w:p>
          <w:p w14:paraId="351ED025" w14:textId="77777777" w:rsidR="008952F9" w:rsidRPr="0049167A" w:rsidRDefault="008952F9" w:rsidP="008952F9">
            <w:pPr>
              <w:spacing w:after="0" w:line="276" w:lineRule="auto"/>
              <w:jc w:val="center"/>
              <w:rPr>
                <w:ins w:id="620" w:author="ZTE-Offline110" w:date="2021-02-05T16:21:00Z"/>
                <w:b/>
                <w:noProof/>
              </w:rPr>
            </w:pPr>
            <w:ins w:id="621" w:author="ZTE-Offline110" w:date="2021-02-05T16:21:00Z">
              <w:r>
                <w:rPr>
                  <w:b/>
                  <w:noProof/>
                </w:rPr>
                <w:t>stop measurment for 1 hour [unit]</w:t>
              </w:r>
            </w:ins>
          </w:p>
        </w:tc>
        <w:tc>
          <w:tcPr>
            <w:tcW w:w="2352" w:type="dxa"/>
            <w:shd w:val="clear" w:color="auto" w:fill="auto"/>
          </w:tcPr>
          <w:p w14:paraId="7A23F427" w14:textId="77777777" w:rsidR="008952F9" w:rsidRPr="0049167A" w:rsidRDefault="008952F9" w:rsidP="008952F9">
            <w:pPr>
              <w:spacing w:beforeLines="50" w:before="120" w:after="0" w:line="276" w:lineRule="auto"/>
              <w:jc w:val="center"/>
              <w:rPr>
                <w:ins w:id="622" w:author="ZTE-Offline110" w:date="2021-02-05T16:21:00Z"/>
                <w:color w:val="000000"/>
              </w:rPr>
            </w:pPr>
            <w:ins w:id="623" w:author="ZTE-Offline110" w:date="2021-02-05T16:21:00Z">
              <w:r w:rsidRPr="0049167A">
                <w:rPr>
                  <w:color w:val="000000"/>
                </w:rPr>
                <w:t>1.5246</w:t>
              </w:r>
            </w:ins>
          </w:p>
        </w:tc>
      </w:tr>
      <w:tr w:rsidR="008952F9" w:rsidRPr="0049167A" w14:paraId="673951D5" w14:textId="77777777" w:rsidTr="008952F9">
        <w:trPr>
          <w:jc w:val="center"/>
          <w:ins w:id="624" w:author="ZTE-Offline110" w:date="2021-02-05T16:21:00Z"/>
        </w:trPr>
        <w:tc>
          <w:tcPr>
            <w:tcW w:w="3285" w:type="dxa"/>
            <w:shd w:val="clear" w:color="auto" w:fill="auto"/>
          </w:tcPr>
          <w:p w14:paraId="3ABE161F" w14:textId="77777777" w:rsidR="008952F9" w:rsidRPr="0049167A" w:rsidRDefault="008952F9" w:rsidP="008952F9">
            <w:pPr>
              <w:spacing w:after="0" w:line="276" w:lineRule="auto"/>
              <w:jc w:val="center"/>
              <w:rPr>
                <w:ins w:id="625" w:author="ZTE-Offline110" w:date="2021-02-05T16:21:00Z"/>
                <w:b/>
                <w:color w:val="000000"/>
              </w:rPr>
            </w:pPr>
            <w:ins w:id="626" w:author="ZTE-Offline110" w:date="2021-02-05T16:21:00Z">
              <w:r w:rsidRPr="0049167A">
                <w:rPr>
                  <w:rFonts w:hint="eastAsia"/>
                  <w:b/>
                  <w:color w:val="000000"/>
                </w:rPr>
                <w:lastRenderedPageBreak/>
                <w:t>P</w:t>
              </w:r>
              <w:r w:rsidRPr="0049167A">
                <w:rPr>
                  <w:b/>
                  <w:color w:val="000000"/>
                </w:rPr>
                <w:t>ower saving gain</w:t>
              </w:r>
            </w:ins>
          </w:p>
        </w:tc>
        <w:tc>
          <w:tcPr>
            <w:tcW w:w="2352" w:type="dxa"/>
            <w:shd w:val="clear" w:color="auto" w:fill="auto"/>
          </w:tcPr>
          <w:p w14:paraId="296372D6" w14:textId="77777777" w:rsidR="008952F9" w:rsidRPr="0049167A" w:rsidRDefault="008952F9" w:rsidP="008952F9">
            <w:pPr>
              <w:spacing w:beforeLines="50" w:before="120" w:after="0" w:line="276" w:lineRule="auto"/>
              <w:jc w:val="center"/>
              <w:rPr>
                <w:ins w:id="627" w:author="ZTE-Offline110" w:date="2021-02-05T16:21:00Z"/>
                <w:color w:val="000000"/>
              </w:rPr>
            </w:pPr>
            <w:ins w:id="628" w:author="ZTE-Offline110" w:date="2021-02-05T16:21:00Z">
              <w:r w:rsidRPr="0049167A">
                <w:rPr>
                  <w:color w:val="000000"/>
                </w:rPr>
                <w:t>25.17%</w:t>
              </w:r>
            </w:ins>
          </w:p>
        </w:tc>
      </w:tr>
    </w:tbl>
    <w:p w14:paraId="1D054D45" w14:textId="77777777" w:rsidR="008952F9" w:rsidRPr="000E364A" w:rsidRDefault="008952F9" w:rsidP="008952F9">
      <w:pPr>
        <w:overflowPunct w:val="0"/>
        <w:autoSpaceDE w:val="0"/>
        <w:autoSpaceDN w:val="0"/>
        <w:adjustRightInd w:val="0"/>
        <w:spacing w:after="120"/>
        <w:jc w:val="both"/>
        <w:textAlignment w:val="baseline"/>
        <w:rPr>
          <w:ins w:id="629" w:author="ZTE-Offline110" w:date="2021-02-05T16:21:00Z"/>
          <w:kern w:val="2"/>
          <w:lang w:val="en-US" w:eastAsia="zh-CN"/>
        </w:rPr>
      </w:pPr>
    </w:p>
    <w:p w14:paraId="6F721154" w14:textId="77777777" w:rsidR="008952F9" w:rsidRDefault="008952F9" w:rsidP="008952F9">
      <w:pPr>
        <w:rPr>
          <w:ins w:id="630" w:author="ZTE-Offline110" w:date="2021-02-05T16:21:00Z"/>
        </w:rPr>
      </w:pPr>
    </w:p>
    <w:p w14:paraId="060FA560" w14:textId="77777777" w:rsidR="008952F9" w:rsidRDefault="008952F9" w:rsidP="008952F9">
      <w:pPr>
        <w:rPr>
          <w:ins w:id="631" w:author="ZTE-Offline110" w:date="2021-02-05T16:21:00Z"/>
        </w:rPr>
      </w:pPr>
    </w:p>
    <w:p w14:paraId="2148100B" w14:textId="77777777" w:rsidR="008952F9" w:rsidRDefault="008952F9" w:rsidP="008952F9">
      <w:pPr>
        <w:rPr>
          <w:ins w:id="632" w:author="ZTE-Offline110" w:date="2021-02-05T16:21:00Z"/>
        </w:rPr>
      </w:pPr>
    </w:p>
    <w:p w14:paraId="649C4A5D" w14:textId="77777777" w:rsidR="008952F9" w:rsidRPr="00FE567D" w:rsidRDefault="008952F9" w:rsidP="008952F9">
      <w:pPr>
        <w:rPr>
          <w:ins w:id="633" w:author="ZTE-Offline110" w:date="2021-02-05T16:21:00Z"/>
        </w:rPr>
      </w:pPr>
    </w:p>
    <w:p w14:paraId="5ADDBFDA" w14:textId="77777777" w:rsidR="008952F9" w:rsidRDefault="008952F9" w:rsidP="008952F9">
      <w:pPr>
        <w:rPr>
          <w:ins w:id="634" w:author="ZTE-Offline110" w:date="2021-02-05T16:21:00Z"/>
        </w:rPr>
      </w:pPr>
    </w:p>
    <w:p w14:paraId="6A8EDB16" w14:textId="77777777" w:rsidR="0073686B" w:rsidRPr="00FE567D" w:rsidRDefault="0073686B" w:rsidP="0073686B"/>
    <w:p w14:paraId="598E6851" w14:textId="77777777" w:rsidR="00487D5D" w:rsidRDefault="00487D5D">
      <w:bookmarkStart w:id="635" w:name="historyclause"/>
      <w:bookmarkEnd w:id="635"/>
    </w:p>
    <w:sectPr w:rsidR="00487D5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A8A7D0" w16cex:dateUtc="2021-01-12T20:57:00Z"/>
  <w16cex:commentExtensible w16cex:durableId="23A8A126" w16cex:dateUtc="2021-01-12T20:28:00Z"/>
  <w16cex:commentExtensible w16cex:durableId="23A8A2F3" w16cex:dateUtc="2021-01-12T20: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F08BE5A" w16cid:durableId="23A8A7D0"/>
  <w16cid:commentId w16cid:paraId="12FAF30E" w16cid:durableId="23A8A126"/>
  <w16cid:commentId w16cid:paraId="0ACDCF23" w16cid:durableId="23A8A2F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3B9D35" w14:textId="77777777" w:rsidR="003E6D82" w:rsidRDefault="003E6D82">
      <w:r>
        <w:separator/>
      </w:r>
    </w:p>
  </w:endnote>
  <w:endnote w:type="continuationSeparator" w:id="0">
    <w:p w14:paraId="42E24C23" w14:textId="77777777" w:rsidR="003E6D82" w:rsidRDefault="003E6D82">
      <w:r>
        <w:continuationSeparator/>
      </w:r>
    </w:p>
  </w:endnote>
  <w:endnote w:type="continuationNotice" w:id="1">
    <w:p w14:paraId="684E116E" w14:textId="77777777" w:rsidR="003E6D82" w:rsidRDefault="003E6D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7763D" w14:textId="77777777" w:rsidR="008952F9" w:rsidRDefault="008952F9">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52EC48" w14:textId="77777777" w:rsidR="008952F9" w:rsidRDefault="008952F9">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71893" w14:textId="77777777" w:rsidR="008952F9" w:rsidRDefault="008952F9">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0432B5" w14:textId="77777777" w:rsidR="008952F9" w:rsidRDefault="008952F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6EA9DF" w14:textId="77777777" w:rsidR="003E6D82" w:rsidRDefault="003E6D82">
      <w:r>
        <w:separator/>
      </w:r>
    </w:p>
  </w:footnote>
  <w:footnote w:type="continuationSeparator" w:id="0">
    <w:p w14:paraId="370C5E3F" w14:textId="77777777" w:rsidR="003E6D82" w:rsidRDefault="003E6D82">
      <w:r>
        <w:continuationSeparator/>
      </w:r>
    </w:p>
  </w:footnote>
  <w:footnote w:type="continuationNotice" w:id="1">
    <w:p w14:paraId="3D3CA289" w14:textId="77777777" w:rsidR="003E6D82" w:rsidRDefault="003E6D8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E99409" w14:textId="77777777" w:rsidR="008952F9" w:rsidRDefault="008952F9">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2AC4D" w14:textId="77777777" w:rsidR="008952F9" w:rsidRDefault="008952F9">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CD20B0" w14:textId="77777777" w:rsidR="008952F9" w:rsidRDefault="008952F9">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D07D09" w14:textId="77777777" w:rsidR="008952F9" w:rsidRDefault="008952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720ED">
      <w:rPr>
        <w:rFonts w:ascii="Arial" w:hAnsi="Arial" w:cs="Arial"/>
        <w:b/>
        <w:noProof/>
        <w:sz w:val="18"/>
        <w:szCs w:val="18"/>
      </w:rPr>
      <w:t>8</w:t>
    </w:r>
    <w:r>
      <w:rPr>
        <w:rFonts w:ascii="Arial" w:hAnsi="Arial" w:cs="Arial"/>
        <w:b/>
        <w:sz w:val="18"/>
        <w:szCs w:val="18"/>
      </w:rPr>
      <w:fldChar w:fldCharType="end"/>
    </w:r>
  </w:p>
  <w:p w14:paraId="533F3EE7" w14:textId="77777777" w:rsidR="008952F9" w:rsidRDefault="008952F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FFFFFF7E"/>
    <w:lvl w:ilvl="0">
      <w:start w:val="1"/>
      <w:numFmt w:val="lowerRoman"/>
      <w:pStyle w:val="3"/>
      <w:lvlText w:val="%1."/>
      <w:lvlJc w:val="right"/>
      <w:pPr>
        <w:ind w:left="926" w:hanging="360"/>
      </w:pPr>
    </w:lvl>
  </w:abstractNum>
  <w:abstractNum w:abstractNumId="1">
    <w:nsid w:val="24CE3497"/>
    <w:multiLevelType w:val="multilevel"/>
    <w:tmpl w:val="24CE34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28D94BA0"/>
    <w:multiLevelType w:val="hybridMultilevel"/>
    <w:tmpl w:val="08480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2F686D59"/>
    <w:multiLevelType w:val="hybridMultilevel"/>
    <w:tmpl w:val="575A69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nsid w:val="313173E2"/>
    <w:multiLevelType w:val="hybridMultilevel"/>
    <w:tmpl w:val="E4F2C8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10">
    <w:nsid w:val="36BF0D0D"/>
    <w:multiLevelType w:val="hybridMultilevel"/>
    <w:tmpl w:val="C19CEE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3">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5">
    <w:nsid w:val="46794EE7"/>
    <w:multiLevelType w:val="multilevel"/>
    <w:tmpl w:val="46794EE7"/>
    <w:lvl w:ilvl="0">
      <w:start w:val="8"/>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8">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9">
    <w:nsid w:val="4FC174FC"/>
    <w:multiLevelType w:val="hybridMultilevel"/>
    <w:tmpl w:val="768651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5F9F2A5B"/>
    <w:multiLevelType w:val="hybridMultilevel"/>
    <w:tmpl w:val="2E7EE4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02F2669"/>
    <w:multiLevelType w:val="hybridMultilevel"/>
    <w:tmpl w:val="68C489AA"/>
    <w:lvl w:ilvl="0" w:tplc="7EAAC6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1206523"/>
    <w:multiLevelType w:val="hybridMultilevel"/>
    <w:tmpl w:val="75E2E52A"/>
    <w:lvl w:ilvl="0" w:tplc="1A1AA438">
      <w:start w:val="5"/>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25">
    <w:nsid w:val="698B4D03"/>
    <w:multiLevelType w:val="hybridMultilevel"/>
    <w:tmpl w:val="974CA51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71E05C47"/>
    <w:multiLevelType w:val="hybridMultilevel"/>
    <w:tmpl w:val="A0B243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657317B"/>
    <w:multiLevelType w:val="hybridMultilevel"/>
    <w:tmpl w:val="5F16573E"/>
    <w:lvl w:ilvl="0" w:tplc="5F104C16">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30">
    <w:nsid w:val="79964386"/>
    <w:multiLevelType w:val="hybridMultilevel"/>
    <w:tmpl w:val="4EBA8C5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nsid w:val="7A903071"/>
    <w:multiLevelType w:val="multilevel"/>
    <w:tmpl w:val="7A903071"/>
    <w:lvl w:ilvl="0">
      <w:start w:val="8"/>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nsid w:val="7D2C638D"/>
    <w:multiLevelType w:val="hybridMultilevel"/>
    <w:tmpl w:val="CB785F9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7E706A67"/>
    <w:multiLevelType w:val="hybridMultilevel"/>
    <w:tmpl w:val="6494F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7"/>
  </w:num>
  <w:num w:numId="3">
    <w:abstractNumId w:val="4"/>
  </w:num>
  <w:num w:numId="4">
    <w:abstractNumId w:val="11"/>
  </w:num>
  <w:num w:numId="5">
    <w:abstractNumId w:val="14"/>
  </w:num>
  <w:num w:numId="6">
    <w:abstractNumId w:val="17"/>
  </w:num>
  <w:num w:numId="7">
    <w:abstractNumId w:val="34"/>
  </w:num>
  <w:num w:numId="8">
    <w:abstractNumId w:val="18"/>
  </w:num>
  <w:num w:numId="9">
    <w:abstractNumId w:val="29"/>
  </w:num>
  <w:num w:numId="10">
    <w:abstractNumId w:val="12"/>
  </w:num>
  <w:num w:numId="11">
    <w:abstractNumId w:val="20"/>
  </w:num>
  <w:num w:numId="12">
    <w:abstractNumId w:val="16"/>
  </w:num>
  <w:num w:numId="13">
    <w:abstractNumId w:val="5"/>
  </w:num>
  <w:num w:numId="14">
    <w:abstractNumId w:val="26"/>
  </w:num>
  <w:num w:numId="15">
    <w:abstractNumId w:val="13"/>
  </w:num>
  <w:num w:numId="16">
    <w:abstractNumId w:val="1"/>
  </w:num>
  <w:num w:numId="17">
    <w:abstractNumId w:val="15"/>
  </w:num>
  <w:num w:numId="18">
    <w:abstractNumId w:val="31"/>
  </w:num>
  <w:num w:numId="19">
    <w:abstractNumId w:val="8"/>
  </w:num>
  <w:num w:numId="20">
    <w:abstractNumId w:val="25"/>
  </w:num>
  <w:num w:numId="21">
    <w:abstractNumId w:val="30"/>
  </w:num>
  <w:num w:numId="22">
    <w:abstractNumId w:val="19"/>
  </w:num>
  <w:num w:numId="23">
    <w:abstractNumId w:val="32"/>
  </w:num>
  <w:num w:numId="24">
    <w:abstractNumId w:val="6"/>
  </w:num>
  <w:num w:numId="25">
    <w:abstractNumId w:val="23"/>
  </w:num>
  <w:num w:numId="26">
    <w:abstractNumId w:val="33"/>
  </w:num>
  <w:num w:numId="27">
    <w:abstractNumId w:val="10"/>
  </w:num>
  <w:num w:numId="28">
    <w:abstractNumId w:val="22"/>
  </w:num>
  <w:num w:numId="29">
    <w:abstractNumId w:val="21"/>
  </w:num>
  <w:num w:numId="30">
    <w:abstractNumId w:val="3"/>
  </w:num>
  <w:num w:numId="31">
    <w:abstractNumId w:val="28"/>
  </w:num>
  <w:num w:numId="32">
    <w:abstractNumId w:val="2"/>
  </w:num>
  <w:num w:numId="33">
    <w:abstractNumId w:val="24"/>
  </w:num>
  <w:num w:numId="34">
    <w:abstractNumId w:val="9"/>
  </w:num>
  <w:num w:numId="35">
    <w:abstractNumId w:val="27"/>
  </w:num>
  <w:numIdMacAtCleanup w:val="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Offline110">
    <w15:presenceInfo w15:providerId="None" w15:userId="ZTE-Offline1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343AE"/>
    <w:rsid w:val="00040095"/>
    <w:rsid w:val="00051834"/>
    <w:rsid w:val="00054A22"/>
    <w:rsid w:val="00062023"/>
    <w:rsid w:val="000655A6"/>
    <w:rsid w:val="0007104A"/>
    <w:rsid w:val="000751FA"/>
    <w:rsid w:val="00080512"/>
    <w:rsid w:val="000B26F3"/>
    <w:rsid w:val="000C02AA"/>
    <w:rsid w:val="000C47C3"/>
    <w:rsid w:val="000D58AB"/>
    <w:rsid w:val="000E1A33"/>
    <w:rsid w:val="000F4065"/>
    <w:rsid w:val="00102EF8"/>
    <w:rsid w:val="00121053"/>
    <w:rsid w:val="00133525"/>
    <w:rsid w:val="00156A4D"/>
    <w:rsid w:val="001573F5"/>
    <w:rsid w:val="001740B7"/>
    <w:rsid w:val="00176863"/>
    <w:rsid w:val="001A2A70"/>
    <w:rsid w:val="001A37E9"/>
    <w:rsid w:val="001A4C42"/>
    <w:rsid w:val="001A7420"/>
    <w:rsid w:val="001B6637"/>
    <w:rsid w:val="001C21C3"/>
    <w:rsid w:val="001D02C2"/>
    <w:rsid w:val="001D1351"/>
    <w:rsid w:val="001D63F1"/>
    <w:rsid w:val="001F0C1D"/>
    <w:rsid w:val="001F1132"/>
    <w:rsid w:val="001F168B"/>
    <w:rsid w:val="001F29E1"/>
    <w:rsid w:val="001F32B3"/>
    <w:rsid w:val="0020022B"/>
    <w:rsid w:val="002005A8"/>
    <w:rsid w:val="00220D2A"/>
    <w:rsid w:val="00220F0E"/>
    <w:rsid w:val="002347A2"/>
    <w:rsid w:val="00253976"/>
    <w:rsid w:val="002675F0"/>
    <w:rsid w:val="00283A11"/>
    <w:rsid w:val="00283CA4"/>
    <w:rsid w:val="00295B3C"/>
    <w:rsid w:val="0029792F"/>
    <w:rsid w:val="002B6339"/>
    <w:rsid w:val="002B7A96"/>
    <w:rsid w:val="002E00EE"/>
    <w:rsid w:val="002F7C78"/>
    <w:rsid w:val="0031467F"/>
    <w:rsid w:val="0031713C"/>
    <w:rsid w:val="003172DC"/>
    <w:rsid w:val="003203B8"/>
    <w:rsid w:val="00331C7B"/>
    <w:rsid w:val="00335F8F"/>
    <w:rsid w:val="00336F64"/>
    <w:rsid w:val="00352D68"/>
    <w:rsid w:val="0035462D"/>
    <w:rsid w:val="0036120E"/>
    <w:rsid w:val="00371CF7"/>
    <w:rsid w:val="003720ED"/>
    <w:rsid w:val="003765B8"/>
    <w:rsid w:val="003960B6"/>
    <w:rsid w:val="003C1FF5"/>
    <w:rsid w:val="003C338A"/>
    <w:rsid w:val="003C3971"/>
    <w:rsid w:val="003C61C4"/>
    <w:rsid w:val="003C74D3"/>
    <w:rsid w:val="003D0B99"/>
    <w:rsid w:val="003D2B41"/>
    <w:rsid w:val="003E2C08"/>
    <w:rsid w:val="003E6D82"/>
    <w:rsid w:val="004007BA"/>
    <w:rsid w:val="004046A4"/>
    <w:rsid w:val="00423334"/>
    <w:rsid w:val="00423D92"/>
    <w:rsid w:val="004345EC"/>
    <w:rsid w:val="00456FBF"/>
    <w:rsid w:val="00465515"/>
    <w:rsid w:val="00465B63"/>
    <w:rsid w:val="0047158B"/>
    <w:rsid w:val="00487D5D"/>
    <w:rsid w:val="004B0FA9"/>
    <w:rsid w:val="004C730B"/>
    <w:rsid w:val="004C7968"/>
    <w:rsid w:val="004D3578"/>
    <w:rsid w:val="004E213A"/>
    <w:rsid w:val="004E57C4"/>
    <w:rsid w:val="004F0988"/>
    <w:rsid w:val="004F3340"/>
    <w:rsid w:val="004F6AD1"/>
    <w:rsid w:val="00505E7F"/>
    <w:rsid w:val="0053388B"/>
    <w:rsid w:val="00535773"/>
    <w:rsid w:val="00543E6C"/>
    <w:rsid w:val="00546B7E"/>
    <w:rsid w:val="0056457C"/>
    <w:rsid w:val="00565082"/>
    <w:rsid w:val="00565087"/>
    <w:rsid w:val="00572C89"/>
    <w:rsid w:val="00597B11"/>
    <w:rsid w:val="005D2E01"/>
    <w:rsid w:val="005D5A8F"/>
    <w:rsid w:val="005D7526"/>
    <w:rsid w:val="005E4BB2"/>
    <w:rsid w:val="005E608F"/>
    <w:rsid w:val="005E79E8"/>
    <w:rsid w:val="005F6B06"/>
    <w:rsid w:val="00602AEA"/>
    <w:rsid w:val="0061473C"/>
    <w:rsid w:val="00614FDF"/>
    <w:rsid w:val="006229E9"/>
    <w:rsid w:val="00625825"/>
    <w:rsid w:val="0063543D"/>
    <w:rsid w:val="00637181"/>
    <w:rsid w:val="006415C7"/>
    <w:rsid w:val="00647114"/>
    <w:rsid w:val="006637AB"/>
    <w:rsid w:val="0066543A"/>
    <w:rsid w:val="00672012"/>
    <w:rsid w:val="00696289"/>
    <w:rsid w:val="006A323F"/>
    <w:rsid w:val="006A54C9"/>
    <w:rsid w:val="006A7E42"/>
    <w:rsid w:val="006B090D"/>
    <w:rsid w:val="006B1381"/>
    <w:rsid w:val="006B30D0"/>
    <w:rsid w:val="006B4157"/>
    <w:rsid w:val="006C0036"/>
    <w:rsid w:val="006C3365"/>
    <w:rsid w:val="006C3D95"/>
    <w:rsid w:val="006E4569"/>
    <w:rsid w:val="006E52AF"/>
    <w:rsid w:val="006E5C86"/>
    <w:rsid w:val="00701116"/>
    <w:rsid w:val="00712C23"/>
    <w:rsid w:val="00713C44"/>
    <w:rsid w:val="00730C2B"/>
    <w:rsid w:val="00732D0B"/>
    <w:rsid w:val="00734A5B"/>
    <w:rsid w:val="0073686B"/>
    <w:rsid w:val="0074026F"/>
    <w:rsid w:val="007429F6"/>
    <w:rsid w:val="007449C8"/>
    <w:rsid w:val="00744E76"/>
    <w:rsid w:val="007457DD"/>
    <w:rsid w:val="0074587D"/>
    <w:rsid w:val="00774DA4"/>
    <w:rsid w:val="00776605"/>
    <w:rsid w:val="00781F0F"/>
    <w:rsid w:val="00787C40"/>
    <w:rsid w:val="0079527D"/>
    <w:rsid w:val="007B0FF1"/>
    <w:rsid w:val="007B2D40"/>
    <w:rsid w:val="007B600E"/>
    <w:rsid w:val="007E51E1"/>
    <w:rsid w:val="007F0F4A"/>
    <w:rsid w:val="008028A4"/>
    <w:rsid w:val="00811348"/>
    <w:rsid w:val="00811645"/>
    <w:rsid w:val="00830747"/>
    <w:rsid w:val="00842B00"/>
    <w:rsid w:val="00851D47"/>
    <w:rsid w:val="008555B0"/>
    <w:rsid w:val="008768CA"/>
    <w:rsid w:val="00876ABE"/>
    <w:rsid w:val="008952F9"/>
    <w:rsid w:val="0089549F"/>
    <w:rsid w:val="008C384C"/>
    <w:rsid w:val="008E025B"/>
    <w:rsid w:val="008F5109"/>
    <w:rsid w:val="00900E0C"/>
    <w:rsid w:val="0090271F"/>
    <w:rsid w:val="00902E23"/>
    <w:rsid w:val="009114D7"/>
    <w:rsid w:val="0091348E"/>
    <w:rsid w:val="009137E6"/>
    <w:rsid w:val="00917CCB"/>
    <w:rsid w:val="00921FF9"/>
    <w:rsid w:val="00942EC2"/>
    <w:rsid w:val="0095761F"/>
    <w:rsid w:val="0096146B"/>
    <w:rsid w:val="009A1E1B"/>
    <w:rsid w:val="009A2616"/>
    <w:rsid w:val="009B565F"/>
    <w:rsid w:val="009C7235"/>
    <w:rsid w:val="009D1126"/>
    <w:rsid w:val="009D5011"/>
    <w:rsid w:val="009E1761"/>
    <w:rsid w:val="009E2428"/>
    <w:rsid w:val="009F37B7"/>
    <w:rsid w:val="009F7155"/>
    <w:rsid w:val="00A10F02"/>
    <w:rsid w:val="00A14C91"/>
    <w:rsid w:val="00A1543E"/>
    <w:rsid w:val="00A164B4"/>
    <w:rsid w:val="00A20E55"/>
    <w:rsid w:val="00A26956"/>
    <w:rsid w:val="00A27486"/>
    <w:rsid w:val="00A53724"/>
    <w:rsid w:val="00A56066"/>
    <w:rsid w:val="00A73129"/>
    <w:rsid w:val="00A82346"/>
    <w:rsid w:val="00A85A89"/>
    <w:rsid w:val="00A908CE"/>
    <w:rsid w:val="00A92BA1"/>
    <w:rsid w:val="00AA2122"/>
    <w:rsid w:val="00AC2636"/>
    <w:rsid w:val="00AC6BC6"/>
    <w:rsid w:val="00AE1DEA"/>
    <w:rsid w:val="00AE65E2"/>
    <w:rsid w:val="00AF22F5"/>
    <w:rsid w:val="00AF53DD"/>
    <w:rsid w:val="00B15449"/>
    <w:rsid w:val="00B24B29"/>
    <w:rsid w:val="00B30D50"/>
    <w:rsid w:val="00B37914"/>
    <w:rsid w:val="00B626AC"/>
    <w:rsid w:val="00B63299"/>
    <w:rsid w:val="00B642E3"/>
    <w:rsid w:val="00B70F95"/>
    <w:rsid w:val="00B93086"/>
    <w:rsid w:val="00BA19ED"/>
    <w:rsid w:val="00BA2537"/>
    <w:rsid w:val="00BA4B8D"/>
    <w:rsid w:val="00BB03A8"/>
    <w:rsid w:val="00BC0F7D"/>
    <w:rsid w:val="00BD3917"/>
    <w:rsid w:val="00BD7D31"/>
    <w:rsid w:val="00BD7E82"/>
    <w:rsid w:val="00BE3255"/>
    <w:rsid w:val="00BE6794"/>
    <w:rsid w:val="00BF128E"/>
    <w:rsid w:val="00C06551"/>
    <w:rsid w:val="00C074DD"/>
    <w:rsid w:val="00C1496A"/>
    <w:rsid w:val="00C20E98"/>
    <w:rsid w:val="00C33079"/>
    <w:rsid w:val="00C33DFA"/>
    <w:rsid w:val="00C3492B"/>
    <w:rsid w:val="00C3584D"/>
    <w:rsid w:val="00C407C1"/>
    <w:rsid w:val="00C41CDA"/>
    <w:rsid w:val="00C45231"/>
    <w:rsid w:val="00C72833"/>
    <w:rsid w:val="00C80F1D"/>
    <w:rsid w:val="00C93F40"/>
    <w:rsid w:val="00CA3D0C"/>
    <w:rsid w:val="00CA3DFB"/>
    <w:rsid w:val="00CC68FF"/>
    <w:rsid w:val="00CD0E33"/>
    <w:rsid w:val="00CE125B"/>
    <w:rsid w:val="00CE1B80"/>
    <w:rsid w:val="00CE6E71"/>
    <w:rsid w:val="00CF1E9C"/>
    <w:rsid w:val="00D04B24"/>
    <w:rsid w:val="00D06B01"/>
    <w:rsid w:val="00D201C3"/>
    <w:rsid w:val="00D2026F"/>
    <w:rsid w:val="00D230D5"/>
    <w:rsid w:val="00D35D60"/>
    <w:rsid w:val="00D42E19"/>
    <w:rsid w:val="00D57972"/>
    <w:rsid w:val="00D675A9"/>
    <w:rsid w:val="00D72907"/>
    <w:rsid w:val="00D738D6"/>
    <w:rsid w:val="00D755EB"/>
    <w:rsid w:val="00D76048"/>
    <w:rsid w:val="00D87E00"/>
    <w:rsid w:val="00D90C1E"/>
    <w:rsid w:val="00D9134D"/>
    <w:rsid w:val="00DA4FBE"/>
    <w:rsid w:val="00DA5C21"/>
    <w:rsid w:val="00DA7A03"/>
    <w:rsid w:val="00DB0566"/>
    <w:rsid w:val="00DB1818"/>
    <w:rsid w:val="00DB7798"/>
    <w:rsid w:val="00DC309B"/>
    <w:rsid w:val="00DC4DA2"/>
    <w:rsid w:val="00DD4C17"/>
    <w:rsid w:val="00DD74A5"/>
    <w:rsid w:val="00DF2B1F"/>
    <w:rsid w:val="00DF62CD"/>
    <w:rsid w:val="00DF7581"/>
    <w:rsid w:val="00E06963"/>
    <w:rsid w:val="00E16509"/>
    <w:rsid w:val="00E27F1D"/>
    <w:rsid w:val="00E4041A"/>
    <w:rsid w:val="00E44582"/>
    <w:rsid w:val="00E77645"/>
    <w:rsid w:val="00E85DBC"/>
    <w:rsid w:val="00EA15B0"/>
    <w:rsid w:val="00EA5EA7"/>
    <w:rsid w:val="00EB3C60"/>
    <w:rsid w:val="00EC4A25"/>
    <w:rsid w:val="00ED2851"/>
    <w:rsid w:val="00EF1090"/>
    <w:rsid w:val="00F025A2"/>
    <w:rsid w:val="00F04712"/>
    <w:rsid w:val="00F125AF"/>
    <w:rsid w:val="00F13360"/>
    <w:rsid w:val="00F21CC1"/>
    <w:rsid w:val="00F21F81"/>
    <w:rsid w:val="00F22EC7"/>
    <w:rsid w:val="00F325C8"/>
    <w:rsid w:val="00F44C9C"/>
    <w:rsid w:val="00F653B8"/>
    <w:rsid w:val="00F70DDB"/>
    <w:rsid w:val="00F70F9F"/>
    <w:rsid w:val="00F8488C"/>
    <w:rsid w:val="00F9008D"/>
    <w:rsid w:val="00F9148B"/>
    <w:rsid w:val="00FA1266"/>
    <w:rsid w:val="00FA3B44"/>
    <w:rsid w:val="00FB20FE"/>
    <w:rsid w:val="00FC1192"/>
    <w:rsid w:val="00FC4F7C"/>
    <w:rsid w:val="00FC5EB4"/>
    <w:rsid w:val="00FF1A1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8C142"/>
  <w15:chartTrackingRefBased/>
  <w15:docId w15:val="{DC2EED9F-5CCD-4216-B878-B86D02DAB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semiHidden="1" w:unhideWhenUsed="1" w:qFormat="1"/>
    <w:lsdException w:name="table of figures" w:uiPriority="99" w:qFormat="1"/>
    <w:lsdException w:name="footnote reference" w:qFormat="1"/>
    <w:lsdException w:name="annotation reference" w:qFormat="1"/>
    <w:lsdException w:name="page number" w:qFormat="1"/>
    <w:lsdException w:name="List" w:uiPriority="99"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Title" w:qFormat="1"/>
    <w:lsdException w:name="Body Text" w:qFormat="1"/>
    <w:lsdException w:name="Subtitle"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qFormat="1"/>
    <w:lsdException w:name="Normal (Web)" w:uiPriority="99"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0">
    <w:name w:val="heading 4"/>
    <w:basedOn w:val="30"/>
    <w:next w:val="a"/>
    <w:link w:val="4Char"/>
    <w:qFormat/>
    <w:pPr>
      <w:ind w:left="1418" w:hanging="1418"/>
      <w:outlineLvl w:val="3"/>
    </w:pPr>
    <w:rPr>
      <w:sz w:val="24"/>
    </w:rPr>
  </w:style>
  <w:style w:type="paragraph" w:styleId="5">
    <w:name w:val="heading 5"/>
    <w:basedOn w:val="40"/>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0"/>
    <w:uiPriority w:val="39"/>
    <w:qFormat/>
    <w:pPr>
      <w:spacing w:before="180"/>
      <w:ind w:left="2693" w:hanging="2693"/>
    </w:pPr>
    <w:rPr>
      <w:b/>
    </w:rPr>
  </w:style>
  <w:style w:type="paragraph" w:styleId="10">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link w:val="EQChar"/>
    <w:qFormat/>
    <w:pPr>
      <w:keepLines/>
      <w:tabs>
        <w:tab w:val="center" w:pos="4536"/>
        <w:tab w:val="right" w:pos="9072"/>
      </w:tabs>
    </w:pPr>
    <w:rPr>
      <w:noProof/>
    </w:rPr>
  </w:style>
  <w:style w:type="character" w:customStyle="1" w:styleId="ZGSM">
    <w:name w:val="ZGSM"/>
    <w:qFormat/>
  </w:style>
  <w:style w:type="paragraph" w:styleId="a3">
    <w:name w:val="header"/>
    <w:link w:val="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0">
    <w:name w:val="toc 5"/>
    <w:basedOn w:val="41"/>
    <w:uiPriority w:val="39"/>
    <w:qFormat/>
    <w:pPr>
      <w:ind w:left="1701" w:hanging="1701"/>
    </w:pPr>
  </w:style>
  <w:style w:type="paragraph" w:styleId="41">
    <w:name w:val="toc 4"/>
    <w:basedOn w:val="31"/>
    <w:uiPriority w:val="39"/>
    <w:qFormat/>
    <w:pPr>
      <w:ind w:left="1418" w:hanging="1418"/>
    </w:pPr>
  </w:style>
  <w:style w:type="paragraph" w:styleId="31">
    <w:name w:val="toc 3"/>
    <w:basedOn w:val="20"/>
    <w:uiPriority w:val="39"/>
    <w:qFormat/>
    <w:pPr>
      <w:ind w:left="1134" w:hanging="1134"/>
    </w:pPr>
  </w:style>
  <w:style w:type="paragraph" w:styleId="20">
    <w:name w:val="toc 2"/>
    <w:basedOn w:val="10"/>
    <w:uiPriority w:val="39"/>
    <w:qFormat/>
    <w:pPr>
      <w:keepNext w:val="0"/>
      <w:spacing w:before="0"/>
      <w:ind w:left="851" w:hanging="851"/>
    </w:pPr>
    <w:rPr>
      <w:sz w:val="20"/>
    </w:rPr>
  </w:style>
  <w:style w:type="paragraph" w:styleId="a4">
    <w:name w:val="footer"/>
    <w:basedOn w:val="a3"/>
    <w:link w:val="Char0"/>
    <w:uiPriority w:val="99"/>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Zchn"/>
    <w:qFormat/>
    <w:pPr>
      <w:ind w:left="568" w:hanging="284"/>
    </w:pPr>
  </w:style>
  <w:style w:type="paragraph" w:styleId="60">
    <w:name w:val="toc 6"/>
    <w:basedOn w:val="50"/>
    <w:next w:val="a"/>
    <w:uiPriority w:val="39"/>
    <w:qFormat/>
    <w:pPr>
      <w:ind w:left="1985" w:hanging="1985"/>
    </w:pPr>
  </w:style>
  <w:style w:type="paragraph" w:styleId="70">
    <w:name w:val="toc 7"/>
    <w:basedOn w:val="60"/>
    <w:next w:val="a"/>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paragraph" w:styleId="a5">
    <w:name w:val="Balloon Text"/>
    <w:basedOn w:val="a"/>
    <w:link w:val="Char1"/>
    <w:uiPriority w:val="99"/>
    <w:qFormat/>
    <w:rsid w:val="004F0988"/>
    <w:pPr>
      <w:spacing w:after="0"/>
    </w:pPr>
    <w:rPr>
      <w:rFonts w:ascii="Segoe UI" w:hAnsi="Segoe UI" w:cs="Segoe UI"/>
      <w:sz w:val="18"/>
      <w:szCs w:val="18"/>
    </w:rPr>
  </w:style>
  <w:style w:type="character" w:customStyle="1" w:styleId="Char1">
    <w:name w:val="批注框文本 Char"/>
    <w:link w:val="a5"/>
    <w:uiPriority w:val="99"/>
    <w:qFormat/>
    <w:rsid w:val="004F0988"/>
    <w:rPr>
      <w:rFonts w:ascii="Segoe UI" w:hAnsi="Segoe UI" w:cs="Segoe UI"/>
      <w:sz w:val="18"/>
      <w:szCs w:val="18"/>
      <w:lang w:eastAsia="en-US"/>
    </w:rPr>
  </w:style>
  <w:style w:type="table" w:styleId="a6">
    <w:name w:val="Table Grid"/>
    <w:basedOn w:val="a1"/>
    <w:uiPriority w:val="39"/>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qFormat/>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uiPriority w:val="99"/>
    <w:qFormat/>
    <w:rsid w:val="00F13360"/>
    <w:rPr>
      <w:color w:val="954F72" w:themeColor="followedHyperlink"/>
      <w:u w:val="single"/>
    </w:rPr>
  </w:style>
  <w:style w:type="character" w:customStyle="1" w:styleId="8Char">
    <w:name w:val="标题 8 Char"/>
    <w:link w:val="8"/>
    <w:qFormat/>
    <w:rsid w:val="0066543A"/>
    <w:rPr>
      <w:rFonts w:ascii="Arial" w:hAnsi="Arial"/>
      <w:sz w:val="36"/>
      <w:lang w:eastAsia="en-US"/>
    </w:rPr>
  </w:style>
  <w:style w:type="character" w:customStyle="1" w:styleId="3Char">
    <w:name w:val="标题 3 Char"/>
    <w:link w:val="30"/>
    <w:qFormat/>
    <w:rsid w:val="0066543A"/>
    <w:rPr>
      <w:rFonts w:ascii="Arial" w:hAnsi="Arial"/>
      <w:sz w:val="28"/>
      <w:lang w:eastAsia="en-US"/>
    </w:rPr>
  </w:style>
  <w:style w:type="character" w:customStyle="1" w:styleId="Char2">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列 Char"/>
    <w:link w:val="a9"/>
    <w:uiPriority w:val="34"/>
    <w:qFormat/>
    <w:locked/>
    <w:rsid w:val="0066543A"/>
    <w:rPr>
      <w:rFonts w:ascii="Times" w:eastAsia="宋体" w:hAnsi="Times" w:cs="Times"/>
      <w:sz w:val="22"/>
      <w:szCs w:val="24"/>
      <w:lang w:eastAsia="ja-JP"/>
    </w:rPr>
  </w:style>
  <w:style w:type="paragraph" w:styleId="a9">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列表段落,リスト段落"/>
    <w:basedOn w:val="a"/>
    <w:link w:val="Char2"/>
    <w:uiPriority w:val="34"/>
    <w:qFormat/>
    <w:rsid w:val="0066543A"/>
    <w:pPr>
      <w:spacing w:line="254" w:lineRule="auto"/>
      <w:ind w:left="720"/>
      <w:contextualSpacing/>
    </w:pPr>
    <w:rPr>
      <w:rFonts w:ascii="Times" w:hAnsi="Times" w:cs="Times"/>
      <w:sz w:val="22"/>
      <w:szCs w:val="24"/>
      <w:lang w:eastAsia="ja-JP"/>
    </w:rPr>
  </w:style>
  <w:style w:type="character" w:styleId="aa">
    <w:name w:val="annotation reference"/>
    <w:qFormat/>
    <w:rsid w:val="0066543A"/>
    <w:rPr>
      <w:sz w:val="16"/>
      <w:szCs w:val="16"/>
    </w:rPr>
  </w:style>
  <w:style w:type="paragraph" w:styleId="ab">
    <w:name w:val="annotation text"/>
    <w:basedOn w:val="a"/>
    <w:link w:val="Char3"/>
    <w:uiPriority w:val="99"/>
    <w:qFormat/>
    <w:rsid w:val="0066543A"/>
  </w:style>
  <w:style w:type="character" w:customStyle="1" w:styleId="Char3">
    <w:name w:val="批注文字 Char"/>
    <w:basedOn w:val="a0"/>
    <w:link w:val="ab"/>
    <w:uiPriority w:val="99"/>
    <w:qFormat/>
    <w:rsid w:val="0066543A"/>
    <w:rPr>
      <w:lang w:eastAsia="en-US"/>
    </w:rPr>
  </w:style>
  <w:style w:type="paragraph" w:styleId="ac">
    <w:name w:val="annotation subject"/>
    <w:basedOn w:val="ab"/>
    <w:next w:val="ab"/>
    <w:link w:val="Char4"/>
    <w:uiPriority w:val="99"/>
    <w:qFormat/>
    <w:rsid w:val="0066543A"/>
    <w:rPr>
      <w:b/>
      <w:bCs/>
    </w:rPr>
  </w:style>
  <w:style w:type="character" w:customStyle="1" w:styleId="Char4">
    <w:name w:val="批注主题 Char"/>
    <w:basedOn w:val="Char3"/>
    <w:link w:val="ac"/>
    <w:uiPriority w:val="99"/>
    <w:qFormat/>
    <w:rsid w:val="0066543A"/>
    <w:rPr>
      <w:b/>
      <w:bCs/>
      <w:lang w:eastAsia="en-US"/>
    </w:rPr>
  </w:style>
  <w:style w:type="character" w:customStyle="1" w:styleId="Char">
    <w:name w:val="页眉 Char"/>
    <w:link w:val="a3"/>
    <w:uiPriority w:val="99"/>
    <w:qFormat/>
    <w:rsid w:val="0066543A"/>
    <w:rPr>
      <w:rFonts w:ascii="Arial" w:hAnsi="Arial"/>
      <w:b/>
      <w:noProof/>
      <w:sz w:val="18"/>
      <w:lang w:eastAsia="ja-JP"/>
    </w:rPr>
  </w:style>
  <w:style w:type="character" w:customStyle="1" w:styleId="Char5">
    <w:name w:val="正文文本 Char"/>
    <w:link w:val="ad"/>
    <w:qFormat/>
    <w:rsid w:val="0066543A"/>
    <w:rPr>
      <w:rFonts w:ascii="Arial" w:hAnsi="Arial"/>
      <w:b/>
      <w:sz w:val="18"/>
      <w:lang w:eastAsia="ja-JP"/>
    </w:rPr>
  </w:style>
  <w:style w:type="paragraph" w:styleId="ad">
    <w:name w:val="Body Text"/>
    <w:basedOn w:val="a"/>
    <w:link w:val="Char5"/>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a0"/>
    <w:rsid w:val="0066543A"/>
    <w:rPr>
      <w:lang w:eastAsia="en-US"/>
    </w:rPr>
  </w:style>
  <w:style w:type="character" w:customStyle="1" w:styleId="ListLabel47">
    <w:name w:val="ListLabel 47"/>
    <w:qFormat/>
    <w:rsid w:val="0066543A"/>
    <w:rPr>
      <w:rFonts w:cs="Courier New"/>
    </w:rPr>
  </w:style>
  <w:style w:type="paragraph" w:styleId="ae">
    <w:name w:val="caption"/>
    <w:aliases w:val="cap,cap Char,Caption Char1 Char,cap Char Char1,Caption Char Char1 Char,cap Char2,条目,cap1,cap2,cap11,cap Char Char Char Char Char Char Char,Caption Char2,Caption Char Char Char,Caption Char Char1,fig and tbl,fighead2,Table Caption"/>
    <w:basedOn w:val="a"/>
    <w:next w:val="a"/>
    <w:link w:val="Char10"/>
    <w:qFormat/>
    <w:rsid w:val="0066543A"/>
    <w:pPr>
      <w:overflowPunct w:val="0"/>
      <w:autoSpaceDE w:val="0"/>
      <w:autoSpaceDN w:val="0"/>
      <w:adjustRightInd w:val="0"/>
      <w:spacing w:before="120" w:after="120" w:line="254" w:lineRule="auto"/>
      <w:jc w:val="both"/>
    </w:pPr>
    <w:rPr>
      <w:b/>
      <w:bCs/>
      <w:lang w:val="en-US"/>
    </w:rPr>
  </w:style>
  <w:style w:type="character" w:customStyle="1" w:styleId="Char10">
    <w:name w:val="题注 Char1"/>
    <w:aliases w:val="cap Char3,cap Char Char2,Caption Char1 Char Char1,cap Char Char1 Char1,Caption Char Char1 Char Char1,cap Char2 Char1,条目 Char1,cap1 Char1,cap2 Char1,cap11 Char1,cap Char Char Char Char Char Char Char Char1,Caption Char2 Char1,fig and tbl Char"/>
    <w:link w:val="ae"/>
    <w:qFormat/>
    <w:rsid w:val="0066543A"/>
    <w:rPr>
      <w:rFonts w:eastAsia="宋体"/>
      <w:b/>
      <w:bCs/>
      <w:lang w:val="en-US" w:eastAsia="en-US"/>
    </w:rPr>
  </w:style>
  <w:style w:type="character" w:customStyle="1" w:styleId="msoins0">
    <w:name w:val="msoins"/>
    <w:qFormat/>
    <w:rsid w:val="0066543A"/>
  </w:style>
  <w:style w:type="table" w:customStyle="1" w:styleId="GridTable5Dark-Accent52">
    <w:name w:val="Grid Table 5 Dark - Accent 52"/>
    <w:basedOn w:val="a1"/>
    <w:uiPriority w:val="50"/>
    <w:qFormat/>
    <w:rsid w:val="0066543A"/>
    <w:rPr>
      <w:rFonts w:ascii="CG Times (WN)" w:hAnsi="CG Times (WN)"/>
      <w:lang w:val="en-US"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af">
    <w:name w:val="Revision"/>
    <w:hidden/>
    <w:uiPriority w:val="99"/>
    <w:semiHidden/>
    <w:rsid w:val="0066543A"/>
    <w:rPr>
      <w:lang w:eastAsia="en-US"/>
    </w:rPr>
  </w:style>
  <w:style w:type="paragraph" w:styleId="32">
    <w:name w:val="List 3"/>
    <w:basedOn w:val="21"/>
    <w:link w:val="3Char0"/>
    <w:qFormat/>
    <w:rsid w:val="0066543A"/>
    <w:pPr>
      <w:ind w:left="1135"/>
    </w:pPr>
  </w:style>
  <w:style w:type="paragraph" w:styleId="21">
    <w:name w:val="List 2"/>
    <w:basedOn w:val="af0"/>
    <w:link w:val="2Char0"/>
    <w:uiPriority w:val="99"/>
    <w:qFormat/>
    <w:rsid w:val="0066543A"/>
    <w:pPr>
      <w:ind w:left="851"/>
    </w:pPr>
  </w:style>
  <w:style w:type="paragraph" w:styleId="af0">
    <w:name w:val="List"/>
    <w:basedOn w:val="a"/>
    <w:link w:val="Char6"/>
    <w:uiPriority w:val="99"/>
    <w:qFormat/>
    <w:rsid w:val="0066543A"/>
    <w:pPr>
      <w:overflowPunct w:val="0"/>
      <w:autoSpaceDE w:val="0"/>
      <w:autoSpaceDN w:val="0"/>
      <w:adjustRightInd w:val="0"/>
      <w:spacing w:line="254" w:lineRule="auto"/>
      <w:ind w:left="568" w:hanging="284"/>
      <w:jc w:val="both"/>
    </w:pPr>
    <w:rPr>
      <w:lang w:val="en-US"/>
    </w:rPr>
  </w:style>
  <w:style w:type="paragraph" w:styleId="22">
    <w:name w:val="List Number 2"/>
    <w:basedOn w:val="af1"/>
    <w:qFormat/>
    <w:rsid w:val="0066543A"/>
    <w:pPr>
      <w:ind w:left="851"/>
    </w:pPr>
  </w:style>
  <w:style w:type="paragraph" w:styleId="af1">
    <w:name w:val="List Number"/>
    <w:basedOn w:val="af0"/>
    <w:qFormat/>
    <w:rsid w:val="0066543A"/>
  </w:style>
  <w:style w:type="paragraph" w:styleId="42">
    <w:name w:val="List Bullet 4"/>
    <w:basedOn w:val="33"/>
    <w:qFormat/>
    <w:rsid w:val="0066543A"/>
    <w:pPr>
      <w:ind w:left="1418"/>
    </w:pPr>
  </w:style>
  <w:style w:type="paragraph" w:styleId="33">
    <w:name w:val="List Bullet 3"/>
    <w:basedOn w:val="23"/>
    <w:qFormat/>
    <w:rsid w:val="0066543A"/>
    <w:pPr>
      <w:ind w:left="1135"/>
    </w:pPr>
  </w:style>
  <w:style w:type="paragraph" w:styleId="23">
    <w:name w:val="List Bullet 2"/>
    <w:basedOn w:val="af2"/>
    <w:qFormat/>
    <w:rsid w:val="0066543A"/>
    <w:pPr>
      <w:ind w:left="851"/>
    </w:pPr>
  </w:style>
  <w:style w:type="paragraph" w:styleId="af2">
    <w:name w:val="List Bullet"/>
    <w:basedOn w:val="af0"/>
    <w:qFormat/>
    <w:rsid w:val="0066543A"/>
  </w:style>
  <w:style w:type="paragraph" w:styleId="af3">
    <w:name w:val="Document Map"/>
    <w:basedOn w:val="a"/>
    <w:link w:val="Char7"/>
    <w:uiPriority w:val="99"/>
    <w:qFormat/>
    <w:rsid w:val="0066543A"/>
    <w:pPr>
      <w:shd w:val="clear" w:color="auto" w:fill="000080"/>
      <w:overflowPunct w:val="0"/>
      <w:autoSpaceDE w:val="0"/>
      <w:autoSpaceDN w:val="0"/>
      <w:adjustRightInd w:val="0"/>
      <w:spacing w:line="254" w:lineRule="auto"/>
      <w:jc w:val="both"/>
    </w:pPr>
    <w:rPr>
      <w:rFonts w:ascii="Tahoma" w:hAnsi="Tahoma"/>
      <w:lang w:val="en-US"/>
    </w:rPr>
  </w:style>
  <w:style w:type="character" w:customStyle="1" w:styleId="Char7">
    <w:name w:val="文档结构图 Char"/>
    <w:basedOn w:val="a0"/>
    <w:link w:val="af3"/>
    <w:uiPriority w:val="99"/>
    <w:qFormat/>
    <w:rsid w:val="0066543A"/>
    <w:rPr>
      <w:rFonts w:ascii="Tahoma" w:eastAsia="宋体" w:hAnsi="Tahoma"/>
      <w:shd w:val="clear" w:color="auto" w:fill="000080"/>
      <w:lang w:val="en-US" w:eastAsia="en-US"/>
    </w:rPr>
  </w:style>
  <w:style w:type="paragraph" w:styleId="34">
    <w:name w:val="Body Text 3"/>
    <w:basedOn w:val="a"/>
    <w:link w:val="3Char1"/>
    <w:qFormat/>
    <w:rsid w:val="0066543A"/>
    <w:pPr>
      <w:overflowPunct w:val="0"/>
      <w:autoSpaceDE w:val="0"/>
      <w:autoSpaceDN w:val="0"/>
      <w:adjustRightInd w:val="0"/>
      <w:spacing w:line="254" w:lineRule="auto"/>
      <w:jc w:val="both"/>
    </w:pPr>
    <w:rPr>
      <w:i/>
      <w:lang w:val="en-US"/>
    </w:rPr>
  </w:style>
  <w:style w:type="character" w:customStyle="1" w:styleId="3Char1">
    <w:name w:val="正文文本 3 Char"/>
    <w:basedOn w:val="a0"/>
    <w:link w:val="34"/>
    <w:rsid w:val="0066543A"/>
    <w:rPr>
      <w:rFonts w:eastAsia="宋体"/>
      <w:i/>
      <w:lang w:val="en-US" w:eastAsia="en-US"/>
    </w:rPr>
  </w:style>
  <w:style w:type="paragraph" w:styleId="3">
    <w:name w:val="List Number 3"/>
    <w:basedOn w:val="2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af4">
    <w:name w:val="Plain Text"/>
    <w:basedOn w:val="a"/>
    <w:link w:val="Char8"/>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Char8">
    <w:name w:val="纯文本 Char"/>
    <w:basedOn w:val="a0"/>
    <w:link w:val="af4"/>
    <w:qFormat/>
    <w:rsid w:val="0066543A"/>
    <w:rPr>
      <w:rFonts w:ascii="Courier New" w:hAnsi="Courier New"/>
      <w:lang w:val="nb-NO"/>
    </w:rPr>
  </w:style>
  <w:style w:type="paragraph" w:styleId="51">
    <w:name w:val="List Bullet 5"/>
    <w:basedOn w:val="42"/>
    <w:qFormat/>
    <w:rsid w:val="0066543A"/>
    <w:pPr>
      <w:ind w:left="1702"/>
    </w:pPr>
  </w:style>
  <w:style w:type="paragraph" w:styleId="4">
    <w:name w:val="List Number 4"/>
    <w:basedOn w:val="a"/>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af5">
    <w:name w:val="Date"/>
    <w:basedOn w:val="a"/>
    <w:next w:val="a"/>
    <w:link w:val="Char9"/>
    <w:qFormat/>
    <w:rsid w:val="0066543A"/>
    <w:pPr>
      <w:overflowPunct w:val="0"/>
      <w:autoSpaceDE w:val="0"/>
      <w:autoSpaceDN w:val="0"/>
      <w:adjustRightInd w:val="0"/>
      <w:spacing w:after="0" w:line="254" w:lineRule="auto"/>
      <w:jc w:val="both"/>
    </w:pPr>
    <w:rPr>
      <w:lang w:eastAsia="en-GB"/>
    </w:rPr>
  </w:style>
  <w:style w:type="character" w:customStyle="1" w:styleId="Char9">
    <w:name w:val="日期 Char"/>
    <w:basedOn w:val="a0"/>
    <w:link w:val="af5"/>
    <w:qFormat/>
    <w:rsid w:val="0066543A"/>
  </w:style>
  <w:style w:type="paragraph" w:styleId="24">
    <w:name w:val="Body Text Indent 2"/>
    <w:basedOn w:val="a"/>
    <w:link w:val="2Char1"/>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2Char1">
    <w:name w:val="正文文本缩进 2 Char"/>
    <w:basedOn w:val="a0"/>
    <w:link w:val="24"/>
    <w:qFormat/>
    <w:rsid w:val="0066543A"/>
    <w:rPr>
      <w:kern w:val="2"/>
      <w:lang w:val="zh-CN" w:eastAsia="zh-CN"/>
    </w:rPr>
  </w:style>
  <w:style w:type="paragraph" w:styleId="11">
    <w:name w:val="index 1"/>
    <w:basedOn w:val="a"/>
    <w:next w:val="a"/>
    <w:autoRedefine/>
    <w:qFormat/>
    <w:rsid w:val="0066543A"/>
    <w:pPr>
      <w:spacing w:after="0"/>
      <w:ind w:left="200" w:hanging="200"/>
    </w:pPr>
  </w:style>
  <w:style w:type="paragraph" w:styleId="af6">
    <w:name w:val="index heading"/>
    <w:basedOn w:val="a"/>
    <w:next w:val="a"/>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af7">
    <w:name w:val="Subtitle"/>
    <w:basedOn w:val="a"/>
    <w:next w:val="a"/>
    <w:link w:val="Chara"/>
    <w:qFormat/>
    <w:rsid w:val="0066543A"/>
    <w:pPr>
      <w:overflowPunct w:val="0"/>
      <w:autoSpaceDE w:val="0"/>
      <w:autoSpaceDN w:val="0"/>
      <w:adjustRightInd w:val="0"/>
      <w:spacing w:after="60" w:line="254" w:lineRule="auto"/>
      <w:jc w:val="center"/>
      <w:outlineLvl w:val="1"/>
    </w:pPr>
    <w:rPr>
      <w:rFonts w:ascii="Cambria" w:hAnsi="Cambria"/>
      <w:sz w:val="24"/>
      <w:szCs w:val="24"/>
      <w:lang w:val="en-US"/>
    </w:rPr>
  </w:style>
  <w:style w:type="character" w:customStyle="1" w:styleId="Chara">
    <w:name w:val="副标题 Char"/>
    <w:basedOn w:val="a0"/>
    <w:link w:val="af7"/>
    <w:qFormat/>
    <w:rsid w:val="0066543A"/>
    <w:rPr>
      <w:rFonts w:ascii="Cambria" w:eastAsia="宋体" w:hAnsi="Cambria"/>
      <w:sz w:val="24"/>
      <w:szCs w:val="24"/>
      <w:lang w:val="en-US" w:eastAsia="en-US"/>
    </w:rPr>
  </w:style>
  <w:style w:type="paragraph" w:styleId="af8">
    <w:name w:val="footnote text"/>
    <w:basedOn w:val="a"/>
    <w:link w:val="Charb"/>
    <w:qFormat/>
    <w:rsid w:val="0066543A"/>
    <w:pPr>
      <w:keepLines/>
      <w:overflowPunct w:val="0"/>
      <w:autoSpaceDE w:val="0"/>
      <w:autoSpaceDN w:val="0"/>
      <w:adjustRightInd w:val="0"/>
      <w:spacing w:after="0" w:line="254" w:lineRule="auto"/>
      <w:ind w:left="454" w:hanging="454"/>
      <w:jc w:val="both"/>
    </w:pPr>
    <w:rPr>
      <w:sz w:val="16"/>
      <w:lang w:val="en-US"/>
    </w:rPr>
  </w:style>
  <w:style w:type="character" w:customStyle="1" w:styleId="Charb">
    <w:name w:val="脚注文本 Char"/>
    <w:basedOn w:val="a0"/>
    <w:link w:val="af8"/>
    <w:qFormat/>
    <w:rsid w:val="0066543A"/>
    <w:rPr>
      <w:rFonts w:eastAsia="宋体"/>
      <w:sz w:val="16"/>
      <w:lang w:val="en-US" w:eastAsia="en-US"/>
    </w:rPr>
  </w:style>
  <w:style w:type="paragraph" w:styleId="52">
    <w:name w:val="List 5"/>
    <w:basedOn w:val="43"/>
    <w:qFormat/>
    <w:rsid w:val="0066543A"/>
    <w:pPr>
      <w:ind w:left="1702"/>
    </w:pPr>
  </w:style>
  <w:style w:type="paragraph" w:styleId="43">
    <w:name w:val="List 4"/>
    <w:basedOn w:val="32"/>
    <w:qFormat/>
    <w:rsid w:val="0066543A"/>
    <w:pPr>
      <w:ind w:left="1418"/>
    </w:pPr>
  </w:style>
  <w:style w:type="paragraph" w:styleId="35">
    <w:name w:val="Body Text Indent 3"/>
    <w:basedOn w:val="a"/>
    <w:link w:val="3Char2"/>
    <w:qFormat/>
    <w:rsid w:val="0066543A"/>
    <w:pPr>
      <w:overflowPunct w:val="0"/>
      <w:autoSpaceDE w:val="0"/>
      <w:autoSpaceDN w:val="0"/>
      <w:adjustRightInd w:val="0"/>
      <w:spacing w:after="0" w:line="254" w:lineRule="auto"/>
      <w:ind w:left="1080"/>
      <w:jc w:val="both"/>
    </w:pPr>
    <w:rPr>
      <w:lang w:val="en-US" w:eastAsia="ja-JP"/>
    </w:rPr>
  </w:style>
  <w:style w:type="character" w:customStyle="1" w:styleId="3Char2">
    <w:name w:val="正文文本缩进 3 Char"/>
    <w:basedOn w:val="a0"/>
    <w:link w:val="35"/>
    <w:qFormat/>
    <w:rsid w:val="0066543A"/>
    <w:rPr>
      <w:lang w:val="en-US" w:eastAsia="ja-JP"/>
    </w:rPr>
  </w:style>
  <w:style w:type="paragraph" w:styleId="af9">
    <w:name w:val="table of figures"/>
    <w:basedOn w:val="ad"/>
    <w:next w:val="a"/>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25">
    <w:name w:val="Body Text 2"/>
    <w:basedOn w:val="a"/>
    <w:link w:val="2Char2"/>
    <w:qFormat/>
    <w:rsid w:val="0066543A"/>
    <w:pPr>
      <w:tabs>
        <w:tab w:val="left" w:pos="1985"/>
      </w:tabs>
      <w:overflowPunct w:val="0"/>
      <w:autoSpaceDE w:val="0"/>
      <w:autoSpaceDN w:val="0"/>
      <w:adjustRightInd w:val="0"/>
      <w:spacing w:after="0" w:line="254" w:lineRule="auto"/>
      <w:jc w:val="both"/>
    </w:pPr>
    <w:rPr>
      <w:rFonts w:ascii="Arial" w:hAnsi="Arial"/>
      <w:sz w:val="22"/>
      <w:lang w:val="en-US"/>
    </w:rPr>
  </w:style>
  <w:style w:type="character" w:customStyle="1" w:styleId="2Char2">
    <w:name w:val="正文文本 2 Char"/>
    <w:basedOn w:val="a0"/>
    <w:link w:val="25"/>
    <w:qFormat/>
    <w:rsid w:val="0066543A"/>
    <w:rPr>
      <w:rFonts w:ascii="Arial" w:eastAsia="宋体" w:hAnsi="Arial"/>
      <w:sz w:val="22"/>
      <w:lang w:val="en-US" w:eastAsia="en-US"/>
    </w:rPr>
  </w:style>
  <w:style w:type="paragraph" w:styleId="afa">
    <w:name w:val="Normal (Web)"/>
    <w:basedOn w:val="a"/>
    <w:uiPriority w:val="99"/>
    <w:unhideWhenUsed/>
    <w:qFormat/>
    <w:rsid w:val="0066543A"/>
    <w:pPr>
      <w:spacing w:before="100" w:beforeAutospacing="1" w:after="100" w:afterAutospacing="1" w:line="254" w:lineRule="auto"/>
      <w:jc w:val="both"/>
    </w:pPr>
    <w:rPr>
      <w:sz w:val="24"/>
      <w:szCs w:val="24"/>
      <w:lang w:val="en-US"/>
    </w:rPr>
  </w:style>
  <w:style w:type="paragraph" w:styleId="26">
    <w:name w:val="index 2"/>
    <w:basedOn w:val="11"/>
    <w:next w:val="a"/>
    <w:qFormat/>
    <w:rsid w:val="0066543A"/>
    <w:pPr>
      <w:keepLines/>
      <w:overflowPunct w:val="0"/>
      <w:autoSpaceDE w:val="0"/>
      <w:autoSpaceDN w:val="0"/>
      <w:adjustRightInd w:val="0"/>
      <w:spacing w:line="254" w:lineRule="auto"/>
      <w:ind w:left="284" w:firstLine="0"/>
      <w:jc w:val="both"/>
    </w:pPr>
    <w:rPr>
      <w:lang w:val="en-US"/>
    </w:rPr>
  </w:style>
  <w:style w:type="paragraph" w:styleId="afb">
    <w:name w:val="Title"/>
    <w:basedOn w:val="a"/>
    <w:next w:val="a"/>
    <w:link w:val="Charc"/>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Charc">
    <w:name w:val="标题 Char"/>
    <w:basedOn w:val="a0"/>
    <w:link w:val="afb"/>
    <w:qFormat/>
    <w:rsid w:val="0066543A"/>
    <w:rPr>
      <w:rFonts w:ascii="Calibri Light" w:hAnsi="Calibri Light"/>
      <w:spacing w:val="-10"/>
      <w:kern w:val="28"/>
      <w:sz w:val="56"/>
      <w:szCs w:val="56"/>
      <w:lang w:val="en-US" w:eastAsia="en-US"/>
    </w:rPr>
  </w:style>
  <w:style w:type="character" w:styleId="afc">
    <w:name w:val="page number"/>
    <w:qFormat/>
    <w:rsid w:val="0066543A"/>
  </w:style>
  <w:style w:type="character" w:styleId="afd">
    <w:name w:val="Emphasis"/>
    <w:qFormat/>
    <w:rsid w:val="0066543A"/>
    <w:rPr>
      <w:i/>
      <w:iCs/>
    </w:rPr>
  </w:style>
  <w:style w:type="character" w:styleId="af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a"/>
    <w:qFormat/>
    <w:rsid w:val="0066543A"/>
    <w:pPr>
      <w:numPr>
        <w:numId w:val="3"/>
      </w:numPr>
      <w:overflowPunct w:val="0"/>
      <w:autoSpaceDE w:val="0"/>
      <w:autoSpaceDN w:val="0"/>
      <w:adjustRightInd w:val="0"/>
      <w:spacing w:line="254" w:lineRule="auto"/>
      <w:jc w:val="both"/>
    </w:pPr>
    <w:rPr>
      <w:lang w:val="en-US"/>
    </w:rPr>
  </w:style>
  <w:style w:type="paragraph" w:customStyle="1" w:styleId="text">
    <w:name w:val="text"/>
    <w:basedOn w:val="a"/>
    <w:link w:val="textChar"/>
    <w:qFormat/>
    <w:rsid w:val="0066543A"/>
    <w:pPr>
      <w:overflowPunct w:val="0"/>
      <w:autoSpaceDE w:val="0"/>
      <w:autoSpaceDN w:val="0"/>
      <w:adjustRightInd w:val="0"/>
      <w:spacing w:after="240" w:line="254" w:lineRule="auto"/>
      <w:jc w:val="both"/>
    </w:pPr>
    <w:rPr>
      <w:sz w:val="24"/>
      <w:lang w:val="en-US" w:eastAsia="zh-CN"/>
    </w:rPr>
  </w:style>
  <w:style w:type="paragraph" w:customStyle="1" w:styleId="Equation">
    <w:name w:val="Equation"/>
    <w:basedOn w:val="a"/>
    <w:next w:val="a"/>
    <w:qFormat/>
    <w:rsid w:val="0066543A"/>
    <w:pPr>
      <w:tabs>
        <w:tab w:val="right" w:pos="10206"/>
      </w:tabs>
      <w:overflowPunct w:val="0"/>
      <w:autoSpaceDE w:val="0"/>
      <w:autoSpaceDN w:val="0"/>
      <w:adjustRightInd w:val="0"/>
      <w:spacing w:after="220" w:line="254" w:lineRule="auto"/>
      <w:ind w:left="1298"/>
      <w:jc w:val="both"/>
    </w:pPr>
    <w:rPr>
      <w:rFonts w:ascii="Arial" w:hAnsi="Arial"/>
      <w:sz w:val="22"/>
      <w:lang w:val="en-US" w:eastAsia="zh-CN"/>
    </w:rPr>
  </w:style>
  <w:style w:type="paragraph" w:customStyle="1" w:styleId="00BodyText">
    <w:name w:val="00 BodyText"/>
    <w:basedOn w:val="a"/>
    <w:qFormat/>
    <w:rsid w:val="0066543A"/>
    <w:pPr>
      <w:overflowPunct w:val="0"/>
      <w:autoSpaceDE w:val="0"/>
      <w:autoSpaceDN w:val="0"/>
      <w:adjustRightInd w:val="0"/>
      <w:spacing w:after="220" w:line="254" w:lineRule="auto"/>
      <w:jc w:val="both"/>
    </w:pPr>
    <w:rPr>
      <w:rFonts w:ascii="Arial" w:hAnsi="Arial"/>
      <w:sz w:val="22"/>
      <w:lang w:val="en-US"/>
    </w:rPr>
  </w:style>
  <w:style w:type="paragraph" w:customStyle="1" w:styleId="11BodyText">
    <w:name w:val="11 BodyText"/>
    <w:basedOn w:val="a"/>
    <w:qFormat/>
    <w:rsid w:val="0066543A"/>
    <w:pPr>
      <w:overflowPunct w:val="0"/>
      <w:autoSpaceDE w:val="0"/>
      <w:autoSpaceDN w:val="0"/>
      <w:adjustRightInd w:val="0"/>
      <w:spacing w:after="220" w:line="254" w:lineRule="auto"/>
      <w:ind w:left="1298"/>
      <w:jc w:val="both"/>
    </w:pPr>
    <w:rPr>
      <w:rFonts w:ascii="Arial"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a"/>
    <w:qFormat/>
    <w:rsid w:val="0066543A"/>
    <w:pPr>
      <w:tabs>
        <w:tab w:val="left" w:pos="2160"/>
      </w:tabs>
      <w:overflowPunct w:val="0"/>
      <w:autoSpaceDE w:val="0"/>
      <w:autoSpaceDN w:val="0"/>
      <w:adjustRightInd w:val="0"/>
      <w:spacing w:before="120" w:after="120" w:line="280" w:lineRule="atLeast"/>
      <w:jc w:val="both"/>
    </w:pPr>
    <w:rPr>
      <w:rFonts w:ascii="New York"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a"/>
    <w:link w:val="bodyChar"/>
    <w:qFormat/>
    <w:rsid w:val="0066543A"/>
    <w:pPr>
      <w:tabs>
        <w:tab w:val="left" w:pos="2160"/>
      </w:tabs>
      <w:overflowPunct w:val="0"/>
      <w:autoSpaceDE w:val="0"/>
      <w:autoSpaceDN w:val="0"/>
      <w:adjustRightInd w:val="0"/>
      <w:spacing w:before="120" w:after="120" w:line="280" w:lineRule="atLeast"/>
      <w:jc w:val="both"/>
    </w:pPr>
    <w:rPr>
      <w:rFonts w:ascii="New York"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1Char">
    <w:name w:val="标题 1 Char"/>
    <w:link w:val="1"/>
    <w:qFormat/>
    <w:rsid w:val="0066543A"/>
    <w:rPr>
      <w:rFonts w:ascii="Arial" w:hAnsi="Arial"/>
      <w:sz w:val="36"/>
      <w:lang w:eastAsia="en-US"/>
    </w:rPr>
  </w:style>
  <w:style w:type="character" w:customStyle="1" w:styleId="2Char">
    <w:name w:val="标题 2 Char"/>
    <w:link w:val="2"/>
    <w:qFormat/>
    <w:rsid w:val="0066543A"/>
    <w:rPr>
      <w:rFonts w:ascii="Arial" w:hAnsi="Arial"/>
      <w:sz w:val="32"/>
      <w:lang w:eastAsia="en-US"/>
    </w:rPr>
  </w:style>
  <w:style w:type="character" w:customStyle="1" w:styleId="4Char">
    <w:name w:val="标题 4 Char"/>
    <w:link w:val="40"/>
    <w:uiPriority w:val="9"/>
    <w:qFormat/>
    <w:rsid w:val="0066543A"/>
    <w:rPr>
      <w:rFonts w:ascii="Arial" w:hAnsi="Arial"/>
      <w:sz w:val="24"/>
      <w:lang w:eastAsia="en-US"/>
    </w:rPr>
  </w:style>
  <w:style w:type="character" w:customStyle="1" w:styleId="5Char">
    <w:name w:val="标题 5 Char"/>
    <w:link w:val="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lang w:val="en-US" w:eastAsia="ar-SA"/>
    </w:rPr>
  </w:style>
  <w:style w:type="paragraph" w:customStyle="1" w:styleId="Revision1">
    <w:name w:val="Revision1"/>
    <w:hidden/>
    <w:uiPriority w:val="99"/>
    <w:semiHidden/>
    <w:qFormat/>
    <w:rsid w:val="0066543A"/>
    <w:pPr>
      <w:spacing w:after="160" w:line="259" w:lineRule="auto"/>
      <w:jc w:val="both"/>
    </w:pPr>
    <w:rPr>
      <w:lang w:eastAsia="en-US"/>
    </w:rPr>
  </w:style>
  <w:style w:type="paragraph" w:customStyle="1" w:styleId="LGTdoc">
    <w:name w:val="LGTdoc_본문"/>
    <w:basedOn w:val="a"/>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a"/>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sz w:val="22"/>
      <w:lang w:val="fr-FR"/>
    </w:rPr>
  </w:style>
  <w:style w:type="paragraph" w:customStyle="1" w:styleId="Tablehead">
    <w:name w:val="Table_head"/>
    <w:basedOn w:val="a"/>
    <w:next w:val="a"/>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b/>
      <w:sz w:val="22"/>
      <w:lang w:val="fr-FR"/>
    </w:rPr>
  </w:style>
  <w:style w:type="character" w:styleId="aff">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a"/>
    <w:qFormat/>
    <w:rsid w:val="0066543A"/>
    <w:pPr>
      <w:numPr>
        <w:numId w:val="4"/>
      </w:numPr>
      <w:autoSpaceDE w:val="0"/>
      <w:autoSpaceDN w:val="0"/>
      <w:snapToGrid w:val="0"/>
      <w:spacing w:after="60" w:line="254" w:lineRule="auto"/>
      <w:jc w:val="both"/>
    </w:pPr>
    <w:rPr>
      <w:szCs w:val="16"/>
      <w:lang w:val="en-US"/>
    </w:rPr>
  </w:style>
  <w:style w:type="character" w:customStyle="1" w:styleId="bodyChar">
    <w:name w:val="body Char"/>
    <w:link w:val="body"/>
    <w:qFormat/>
    <w:rsid w:val="0066543A"/>
    <w:rPr>
      <w:rFonts w:ascii="New York" w:eastAsia="宋体"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a"/>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a"/>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a"/>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a"/>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a"/>
    <w:next w:val="a"/>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a"/>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a"/>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a"/>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af2"/>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a"/>
    <w:qFormat/>
    <w:rsid w:val="0066543A"/>
    <w:pPr>
      <w:spacing w:after="160" w:line="259" w:lineRule="auto"/>
      <w:jc w:val="both"/>
    </w:pPr>
    <w:rPr>
      <w:rFonts w:ascii="Arial" w:eastAsia="MS Mincho" w:hAnsi="Arial"/>
      <w:lang w:eastAsia="en-US"/>
    </w:rPr>
  </w:style>
  <w:style w:type="paragraph" w:customStyle="1" w:styleId="TabList">
    <w:name w:val="TabList"/>
    <w:basedOn w:val="a"/>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a"/>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a"/>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a"/>
    <w:next w:val="a"/>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a"/>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1"/>
    <w:next w:val="a"/>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a"/>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a"/>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a"/>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a"/>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a"/>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a"/>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val="en-US" w:eastAsia="zh-CN"/>
    </w:rPr>
  </w:style>
  <w:style w:type="paragraph" w:customStyle="1" w:styleId="NormalAfter3pt">
    <w:name w:val="Normal + After:  3 pt"/>
    <w:basedOn w:val="a"/>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6Char">
    <w:name w:val="标题 6 Char"/>
    <w:link w:val="6"/>
    <w:qFormat/>
    <w:rsid w:val="0066543A"/>
    <w:rPr>
      <w:rFonts w:ascii="Arial" w:hAnsi="Arial"/>
      <w:lang w:eastAsia="en-US"/>
    </w:rPr>
  </w:style>
  <w:style w:type="character" w:customStyle="1" w:styleId="7Char">
    <w:name w:val="标题 7 Char"/>
    <w:link w:val="7"/>
    <w:qFormat/>
    <w:rsid w:val="0066543A"/>
    <w:rPr>
      <w:rFonts w:ascii="Arial" w:hAnsi="Arial"/>
      <w:lang w:eastAsia="en-US"/>
    </w:rPr>
  </w:style>
  <w:style w:type="character" w:customStyle="1" w:styleId="9Char">
    <w:name w:val="标题 9 Char"/>
    <w:link w:val="9"/>
    <w:qFormat/>
    <w:rsid w:val="0066543A"/>
    <w:rPr>
      <w:rFonts w:ascii="Arial" w:hAnsi="Arial"/>
      <w:sz w:val="36"/>
      <w:lang w:eastAsia="en-US"/>
    </w:rPr>
  </w:style>
  <w:style w:type="character" w:customStyle="1" w:styleId="Char6">
    <w:name w:val="列表 Char"/>
    <w:link w:val="af0"/>
    <w:uiPriority w:val="99"/>
    <w:qFormat/>
    <w:rsid w:val="0066543A"/>
    <w:rPr>
      <w:rFonts w:eastAsia="宋体"/>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2Char0">
    <w:name w:val="列表 2 Char"/>
    <w:link w:val="21"/>
    <w:uiPriority w:val="99"/>
    <w:qFormat/>
    <w:rsid w:val="0066543A"/>
    <w:rPr>
      <w:rFonts w:eastAsia="宋体"/>
      <w:lang w:val="en-US" w:eastAsia="en-US"/>
    </w:rPr>
  </w:style>
  <w:style w:type="character" w:customStyle="1" w:styleId="3Char0">
    <w:name w:val="列表 3 Char"/>
    <w:link w:val="32"/>
    <w:qFormat/>
    <w:rsid w:val="0066543A"/>
    <w:rPr>
      <w:rFonts w:eastAsia="宋体"/>
      <w:lang w:val="en-US" w:eastAsia="en-US"/>
    </w:rPr>
  </w:style>
  <w:style w:type="character" w:customStyle="1" w:styleId="B3Char">
    <w:name w:val="B3 Char"/>
    <w:link w:val="B3"/>
    <w:qFormat/>
    <w:rsid w:val="0066543A"/>
    <w:rPr>
      <w:lang w:eastAsia="en-US"/>
    </w:rPr>
  </w:style>
  <w:style w:type="character" w:customStyle="1" w:styleId="Char0">
    <w:name w:val="页脚 Char"/>
    <w:link w:val="a4"/>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lang w:eastAsia="zh-CN"/>
    </w:rPr>
  </w:style>
  <w:style w:type="character" w:customStyle="1" w:styleId="TableCellChar">
    <w:name w:val="Table Cell Char"/>
    <w:link w:val="TableCell"/>
    <w:qFormat/>
    <w:rsid w:val="0066543A"/>
    <w:rPr>
      <w:rFonts w:ascii="Arial" w:eastAsia="宋体"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a"/>
    <w:next w:val="a"/>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a"/>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宋体"/>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宋体"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宋体"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a"/>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a"/>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a9"/>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szCs w:val="24"/>
      <w:lang w:val="zh-CN" w:eastAsia="zh-CN"/>
    </w:rPr>
  </w:style>
  <w:style w:type="paragraph" w:customStyle="1" w:styleId="Proposal">
    <w:name w:val="Proposal"/>
    <w:basedOn w:val="a"/>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0">
    <w:name w:val="网格表 1 浅色1"/>
    <w:basedOn w:val="a1"/>
    <w:uiPriority w:val="46"/>
    <w:qFormat/>
    <w:rsid w:val="0066543A"/>
    <w:rPr>
      <w:rFonts w:ascii="CG Times (WN)" w:hAnsi="CG Times (WN)"/>
      <w:lang w:val="en-US" w:eastAsia="en-US"/>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型1"/>
    <w:basedOn w:val="a1"/>
    <w:uiPriority w:val="59"/>
    <w:qFormat/>
    <w:rsid w:val="0066543A"/>
    <w:rPr>
      <w:rFonts w:ascii="CG Times (W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
    <w:basedOn w:val="a1"/>
    <w:uiPriority w:val="59"/>
    <w:qFormat/>
    <w:rsid w:val="0066543A"/>
    <w:rPr>
      <w:rFonts w:ascii="CG Times (W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a"/>
    <w:uiPriority w:val="99"/>
    <w:qFormat/>
    <w:rsid w:val="0066543A"/>
    <w:pPr>
      <w:spacing w:before="100" w:beforeAutospacing="1" w:after="100" w:afterAutospacing="1" w:line="254" w:lineRule="auto"/>
      <w:jc w:val="both"/>
    </w:pPr>
    <w:rPr>
      <w:rFonts w:ascii="Calibri" w:hAnsi="Calibri" w:cs="Calibri"/>
      <w:sz w:val="22"/>
      <w:szCs w:val="22"/>
      <w:lang w:val="en-US" w:eastAsia="zh-CN"/>
    </w:rPr>
  </w:style>
  <w:style w:type="table" w:customStyle="1" w:styleId="GridTable5Dark-Accent51">
    <w:name w:val="Grid Table 5 Dark - Accent 51"/>
    <w:basedOn w:val="a1"/>
    <w:uiPriority w:val="50"/>
    <w:qFormat/>
    <w:rsid w:val="0066543A"/>
    <w:rPr>
      <w:rFonts w:ascii="CG Times (WN)" w:hAnsi="CG Times (WN)"/>
      <w:lang w:val="en-US" w:eastAsia="en-US"/>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a"/>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sz w:val="22"/>
      <w:lang w:val="en-US" w:eastAsia="zh-CN"/>
    </w:rPr>
  </w:style>
  <w:style w:type="character" w:customStyle="1" w:styleId="3GPPAgreementsChar">
    <w:name w:val="3GPP Agreements Char"/>
    <w:link w:val="3GPPAgreements"/>
    <w:qFormat/>
    <w:rsid w:val="0066543A"/>
    <w:rPr>
      <w:rFonts w:eastAsia="宋体"/>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styleId="4-5">
    <w:name w:val="Grid Table 4 Accent 5"/>
    <w:basedOn w:val="a1"/>
    <w:uiPriority w:val="49"/>
    <w:rsid w:val="0066543A"/>
    <w:rPr>
      <w:lang w:val="sv-SE" w:eastAsia="sv-SE"/>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0">
    <w:name w:val="List Table 4 Accent 5"/>
    <w:basedOn w:val="a1"/>
    <w:uiPriority w:val="49"/>
    <w:rsid w:val="0066543A"/>
    <w:rPr>
      <w:lang w:val="sv-SE" w:eastAsia="sv-SE"/>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aff0">
    <w:name w:val="Strong"/>
    <w:uiPriority w:val="22"/>
    <w:qFormat/>
    <w:rsid w:val="0066543A"/>
    <w:rPr>
      <w:b/>
      <w:bCs/>
    </w:rPr>
  </w:style>
  <w:style w:type="paragraph" w:customStyle="1" w:styleId="paragraph">
    <w:name w:val="paragraph"/>
    <w:basedOn w:val="a"/>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a"/>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a"/>
    <w:link w:val="3GPPTextChar"/>
    <w:qFormat/>
    <w:rsid w:val="0066543A"/>
    <w:pPr>
      <w:overflowPunct w:val="0"/>
      <w:autoSpaceDE w:val="0"/>
      <w:autoSpaceDN w:val="0"/>
      <w:adjustRightInd w:val="0"/>
      <w:spacing w:before="120" w:after="120" w:line="259" w:lineRule="auto"/>
      <w:jc w:val="both"/>
      <w:textAlignment w:val="baseline"/>
    </w:pPr>
    <w:rPr>
      <w:sz w:val="22"/>
      <w:lang w:val="en-US"/>
    </w:rPr>
  </w:style>
  <w:style w:type="character" w:customStyle="1" w:styleId="3GPPTextChar">
    <w:name w:val="3GPP Text Char"/>
    <w:link w:val="3GPPText"/>
    <w:qFormat/>
    <w:rsid w:val="0066543A"/>
    <w:rPr>
      <w:rFonts w:eastAsia="宋体"/>
      <w:sz w:val="22"/>
      <w:lang w:val="en-US" w:eastAsia="en-US"/>
    </w:rPr>
  </w:style>
  <w:style w:type="paragraph" w:customStyle="1" w:styleId="TOC1">
    <w:name w:val="TOC 标题1"/>
    <w:basedOn w:val="1"/>
    <w:next w:val="a"/>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3">
    <w:name w:val="修订1"/>
    <w:hidden/>
    <w:uiPriority w:val="99"/>
    <w:semiHidden/>
    <w:qFormat/>
    <w:rsid w:val="0066543A"/>
    <w:rPr>
      <w:sz w:val="24"/>
      <w:szCs w:val="24"/>
      <w:lang w:val="en-US" w:eastAsia="zh-CN"/>
    </w:rPr>
  </w:style>
  <w:style w:type="character" w:customStyle="1" w:styleId="msodel0">
    <w:name w:val="msodel"/>
    <w:rsid w:val="0066543A"/>
  </w:style>
  <w:style w:type="table" w:customStyle="1" w:styleId="111">
    <w:name w:val="网格表 1 浅色11"/>
    <w:basedOn w:val="a1"/>
    <w:uiPriority w:val="46"/>
    <w:qFormat/>
    <w:rsid w:val="008952F9"/>
    <w:rPr>
      <w:lang w:val="en-US" w:eastAsia="zh-CN"/>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28" Type="http://schemas.microsoft.com/office/2016/09/relationships/commentsIds" Target="commentsIds.xml"/><Relationship Id="rId10" Type="http://schemas.openxmlformats.org/officeDocument/2006/relationships/endnotes" Target="endnotes.xml"/><Relationship Id="rId19" Type="http://schemas.openxmlformats.org/officeDocument/2006/relationships/image" Target="media/image3.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 Id="rId27"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EEF73E2B-7B13-4C51-8DD1-60DE4B23AD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8274EB-D5BB-4E88-AEF4-FC6B9E59F411}">
  <ds:schemaRefs>
    <ds:schemaRef ds:uri="http://schemas.microsoft.com/sharepoint/v3/contenttype/forms"/>
  </ds:schemaRefs>
</ds:datastoreItem>
</file>

<file path=customXml/itemProps4.xml><?xml version="1.0" encoding="utf-8"?>
<ds:datastoreItem xmlns:ds="http://schemas.openxmlformats.org/officeDocument/2006/customXml" ds:itemID="{C8883B08-FAA3-4758-A574-715D27567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206</TotalTime>
  <Pages>19</Pages>
  <Words>6477</Words>
  <Characters>36919</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43310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ZTE-Offline110</cp:lastModifiedBy>
  <cp:revision>31</cp:revision>
  <cp:lastPrinted>2019-02-25T23:05:00Z</cp:lastPrinted>
  <dcterms:created xsi:type="dcterms:W3CDTF">2021-01-27T08:42:00Z</dcterms:created>
  <dcterms:modified xsi:type="dcterms:W3CDTF">2021-02-05T08:30:00Z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